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福建省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" w:eastAsia="zh-CN"/>
        </w:rPr>
        <w:t>文旅特派员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0000FF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（个人）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82"/>
        <w:gridCol w:w="1351"/>
        <w:gridCol w:w="13"/>
        <w:gridCol w:w="1400"/>
        <w:gridCol w:w="140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现从事职业及工作单位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常住地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选认意向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主要科研成果或技术服务经历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县级文旅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部门意见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8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（单位盖章）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64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年    月 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设区市文旅部门意见</w:t>
            </w:r>
          </w:p>
        </w:tc>
        <w:tc>
          <w:tcPr>
            <w:tcW w:w="7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（单位盖章）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年    月    日 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福建省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" w:eastAsia="zh-CN"/>
        </w:rPr>
        <w:t>文旅特派员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0000FF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（团队或法人）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849"/>
        <w:gridCol w:w="1394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团队或法人名称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成员名单及身份证号、政治面貌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职称情况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高级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中级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选认意向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团队专长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主要科研成果或技术服务经历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县级文旅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部门意见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8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（单位盖章）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64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年 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设区市文旅部门意见</w:t>
            </w:r>
          </w:p>
        </w:tc>
        <w:tc>
          <w:tcPr>
            <w:tcW w:w="7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（单位盖章）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福建省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" w:eastAsia="zh-CN"/>
        </w:rPr>
        <w:t>文旅特派员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选认意向书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（范本）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文旅局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本人（我单位）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符合福建省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" w:eastAsia="zh-CN"/>
        </w:rPr>
        <w:t>文旅特派员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选认条件，自愿参加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" w:eastAsia="zh-CN"/>
        </w:rPr>
        <w:t>文旅特派员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选认，选认意向为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县（市区）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村。前期，与意向村所在县级文旅部门及村镇党组织进行了初步沟通，现将沟通情况报告如下：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主要介绍个人和团队，以及团队中主要成员的基本情况、履职经历、主要成果及自身优势等。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二、意向情况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主要介绍个人和团队与意向村的初步对接情况，意向村资源禀赋、潜在优势，以及目前正在洽谈或已落地的项目情况。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三、发展思路（重点描述）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主要介绍个人和团队在意向村已建项目的情况（含项目进展情况、取得的成效、存在的问题及解决措施、下步打算等），或者对意向村拟建项目的发展思路、愿景（含项目规划、项目预计落地时间及成效、存在的问题、对策举措）等，重点突出项目创意、特色亮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文字篇幅控制在3000字以内，要求语言通顺、简明扼要、逻辑清新，项目内容可采取图文并茂方式展示。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（个人或团队名称）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both"/>
        <w:textAlignment w:val="auto"/>
        <w:rPr>
          <w:rFonts w:ascii="仿宋_GB2312" w:hAnsi="仿宋_GB2312" w:eastAsia="黑体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年   月   日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-1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福建省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" w:eastAsia="zh-CN"/>
        </w:rPr>
        <w:t>文旅特派员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（个人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eastAsia="zh-CN"/>
        </w:rPr>
        <w:t>特派员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）</w:t>
      </w:r>
    </w:p>
    <w:p>
      <w:pPr>
        <w:spacing w:line="560" w:lineRule="exact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特派员所在单位、服务对象和</w:t>
      </w:r>
      <w:r>
        <w:rPr>
          <w:rFonts w:hint="default" w:ascii="仿宋_GB2312" w:hAnsi="宋体"/>
          <w:color w:val="000000"/>
          <w:sz w:val="24"/>
          <w:lang w:val="en"/>
        </w:rPr>
        <w:t>文旅特派员</w:t>
      </w:r>
      <w:r>
        <w:rPr>
          <w:rFonts w:hint="eastAsia" w:ascii="仿宋_GB2312" w:hAnsi="宋体"/>
          <w:color w:val="000000"/>
          <w:sz w:val="24"/>
        </w:rPr>
        <w:t>达成如下协议：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50"/>
        <w:gridCol w:w="2634"/>
        <w:gridCol w:w="1558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4"/>
                <w:szCs w:val="24"/>
                <w:lang w:eastAsia="zh-CN"/>
              </w:rPr>
              <w:t>个人文旅特派员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职称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所在区县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所在区县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6465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服务期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3360" w:firstLineChars="140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服务对象需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求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（受援单位提出需要解决的服务问题等）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服务方式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（根据受援单位需求，特派员可提供的服务方式：专业技术服务，与农民结成利益共同体、创办领办农民合作社、企业等，推进农村文旅产业发展，培养本土文旅专业人才等。）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  <w:t>特派员意见</w:t>
            </w:r>
          </w:p>
        </w:tc>
        <w:tc>
          <w:tcPr>
            <w:tcW w:w="7715" w:type="dxa"/>
            <w:gridSpan w:val="4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本人承诺提交的个人材料属实，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本人自愿赴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单位，按照本协议，开展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服务。</w:t>
            </w:r>
          </w:p>
          <w:p>
            <w:pPr>
              <w:spacing w:line="30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（签字）：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工作单位意见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同志为我单位工作人员，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本单位同意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同志赴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单位开展服务。</w:t>
            </w:r>
          </w:p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（单位盖章）：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服务对象意见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本单位同意接收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同志开展服务。</w:t>
            </w:r>
          </w:p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（单位盖章）：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-2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福建省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" w:eastAsia="zh-CN"/>
        </w:rPr>
        <w:t>文旅特派员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（团队特派员）</w:t>
      </w:r>
    </w:p>
    <w:p>
      <w:pPr>
        <w:spacing w:line="560" w:lineRule="exact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特派员所在单位、服务对象和特派员达成如下协议：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35"/>
        <w:gridCol w:w="2925"/>
        <w:gridCol w:w="128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4160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成员数量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  <w:t>团队发起人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发起人</w:t>
            </w:r>
          </w:p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职称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团队成员名单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职称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职称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6477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服务期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line="560" w:lineRule="exact"/>
              <w:ind w:firstLine="3360" w:firstLineChars="140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服务对象需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求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（受援单位提出需要解决的服务问题等）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特派员</w:t>
            </w:r>
          </w:p>
          <w:p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服务方式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0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（根据受援单位需求，特派员可提供的服务方式：专业技术服务，与农民结成利益共同体、创办领办农民合作社、企业等，推进农村文旅产业发展，培养本土文旅专业人才等。）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特派员</w:t>
            </w:r>
          </w:p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  <w:t>团队特派员牵头人意见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本人承诺提交的团队相关材料属实，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本人自愿率队赴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单位，按照本协议，开展服务。</w:t>
            </w:r>
          </w:p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（签字）：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发起人</w:t>
            </w:r>
          </w:p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工作单位意见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本单位同意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同志组队赴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单位开展服务。</w:t>
            </w:r>
          </w:p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（单位盖章）：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本单位同意接收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同志组队开展服务。</w:t>
            </w:r>
          </w:p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（单位盖章）：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-3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福建省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" w:eastAsia="zh-CN"/>
        </w:rPr>
        <w:t>文旅特派员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双方协议书</w:t>
      </w:r>
    </w:p>
    <w:p>
      <w:pPr>
        <w:autoSpaceDN w:val="0"/>
        <w:spacing w:line="560" w:lineRule="exact"/>
        <w:jc w:val="center"/>
        <w:rPr>
          <w:rFonts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（法人特派员）</w:t>
      </w:r>
    </w:p>
    <w:p>
      <w:pPr>
        <w:spacing w:line="560" w:lineRule="exact"/>
        <w:rPr>
          <w:rFonts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特派员所在单位和服务对象达成如下协议：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05"/>
        <w:gridCol w:w="2565"/>
        <w:gridCol w:w="128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4"/>
                <w:szCs w:val="24"/>
              </w:rPr>
              <w:t>法人特派员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法人名称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法人识别号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6117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服务期</w:t>
            </w:r>
          </w:p>
        </w:tc>
        <w:tc>
          <w:tcPr>
            <w:tcW w:w="7422" w:type="dxa"/>
            <w:gridSpan w:val="4"/>
            <w:noWrap w:val="0"/>
            <w:vAlign w:val="top"/>
          </w:tcPr>
          <w:p>
            <w:pPr>
              <w:spacing w:line="560" w:lineRule="exact"/>
              <w:ind w:firstLine="1800" w:firstLineChars="750"/>
              <w:jc w:val="both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</w:t>
            </w:r>
          </w:p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需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求</w:t>
            </w:r>
          </w:p>
        </w:tc>
        <w:tc>
          <w:tcPr>
            <w:tcW w:w="742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（受援单位提出需要解决的问题等）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特派员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服务方式</w:t>
            </w:r>
          </w:p>
        </w:tc>
        <w:tc>
          <w:tcPr>
            <w:tcW w:w="74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（根据受援单位需求，特派员可提供的服务方式：专业技术服务，与农民结成利益共同体、创办领办农民合作社、企业等，推进农村文旅产业发展，培养本土文旅专业人才等。）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特派员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74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法人单位</w:t>
            </w:r>
          </w:p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本单位同意为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单位提供服务。</w:t>
            </w:r>
          </w:p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（单位盖章）：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服务对象</w:t>
            </w:r>
          </w:p>
          <w:p>
            <w:pPr>
              <w:spacing w:line="56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本单位同意接收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开展服务。</w:t>
            </w:r>
          </w:p>
          <w:p>
            <w:pPr>
              <w:spacing w:line="560" w:lineRule="exact"/>
              <w:ind w:firstLine="42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（单位盖章）：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1588" w:left="1588" w:header="851" w:footer="1134" w:gutter="170"/>
          <w:cols w:space="720" w:num="1"/>
          <w:docGrid w:type="lines" w:linePitch="579" w:charSpace="0"/>
        </w:sectPr>
      </w:pPr>
      <w:bookmarkStart w:id="0" w:name="_GoBack"/>
      <w:bookmarkEnd w:id="0"/>
      <w:r>
        <w:rPr>
          <w:rFonts w:hint="eastAsia" w:ascii="仿宋_GB2312"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3734435</wp:posOffset>
                </wp:positionH>
                <wp:positionV relativeFrom="page">
                  <wp:posOffset>12775565</wp:posOffset>
                </wp:positionV>
                <wp:extent cx="561975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05pt;margin-top:1005.95pt;height:0pt;width:442.5pt;mso-position-vertical-relative:page;z-index:251659264;mso-width-relative:page;mso-height-relative:page;" filled="f" coordsize="21600,21600" o:gfxdata="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9Vp9HYAAAADgEAAA8AAAAAAAAAAQAgAAAAIgAAAGRycy9kb3ducmV2Lnht&#10;bFBLAQIUABQAAAAIAIdO4kCqgScA+QEAAOsDAAAOAAAAAAAAAAEAIAAAACcBAABkcnMvZTJvRG9j&#10;LnhtbFBLBQYAAAAABgAGAFkBAACSBQAAAAA=&#10;">
                <v:path arrowok="t"/>
                <v:fill on="f" focussize="0,0"/>
                <v:stroke weight="4.5pt" color="#FF0000" linestyle="thinThick"/>
                <v:imagedata o:title=""/>
                <o:lock v:ext="edit"/>
                <w10:anchorlock/>
              </v:line>
            </w:pict>
          </mc:Fallback>
        </mc:AlternateConten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  <w:rPr>
        <w:rFonts w:hint="eastAsia" w:ascii="宋体" w:eastAsia="宋体"/>
        <w:sz w:val="28"/>
        <w:szCs w:val="28"/>
        <w:lang w:eastAsia="zh-CN"/>
      </w:rPr>
    </w:pPr>
    <w:r>
      <w:rPr>
        <w:rFonts w:hint="eastAsia" w:ascii="宋体" w:eastAsia="宋体"/>
        <w:kern w:val="0"/>
        <w:sz w:val="28"/>
        <w:szCs w:val="21"/>
        <w:lang w:eastAsia="zh-CN"/>
      </w:rPr>
      <w:t>—</w:t>
    </w:r>
    <w:r>
      <w:rPr>
        <w:rFonts w:hint="eastAsia" w:ascii="宋体" w:eastAsia="宋体"/>
        <w:kern w:val="0"/>
        <w:sz w:val="28"/>
        <w:szCs w:val="21"/>
      </w:rPr>
      <w:t xml:space="preserve"> </w:t>
    </w:r>
    <w:r>
      <w:rPr>
        <w:rFonts w:hint="eastAsia" w:ascii="宋体" w:eastAsia="宋体"/>
        <w:kern w:val="0"/>
        <w:sz w:val="28"/>
        <w:szCs w:val="21"/>
      </w:rPr>
      <w:fldChar w:fldCharType="begin"/>
    </w:r>
    <w:r>
      <w:rPr>
        <w:rFonts w:hint="eastAsia" w:ascii="宋体" w:eastAsia="宋体"/>
        <w:kern w:val="0"/>
        <w:sz w:val="28"/>
        <w:szCs w:val="21"/>
      </w:rPr>
      <w:instrText xml:space="preserve"> PAGE </w:instrText>
    </w:r>
    <w:r>
      <w:rPr>
        <w:rFonts w:hint="eastAsia" w:ascii="宋体" w:eastAsia="宋体"/>
        <w:kern w:val="0"/>
        <w:sz w:val="28"/>
        <w:szCs w:val="21"/>
      </w:rPr>
      <w:fldChar w:fldCharType="separate"/>
    </w:r>
    <w:r>
      <w:rPr>
        <w:rFonts w:ascii="宋体" w:eastAsia="宋体"/>
        <w:kern w:val="0"/>
        <w:sz w:val="28"/>
        <w:szCs w:val="21"/>
      </w:rPr>
      <w:t>1</w:t>
    </w:r>
    <w:r>
      <w:rPr>
        <w:rFonts w:hint="eastAsia" w:ascii="宋体" w:eastAsia="宋体"/>
        <w:kern w:val="0"/>
        <w:sz w:val="28"/>
        <w:szCs w:val="21"/>
      </w:rPr>
      <w:fldChar w:fldCharType="end"/>
    </w:r>
    <w:r>
      <w:rPr>
        <w:rFonts w:hint="eastAsia" w:ascii="宋体" w:eastAsia="宋体"/>
        <w:kern w:val="0"/>
        <w:sz w:val="28"/>
        <w:szCs w:val="21"/>
      </w:rPr>
      <w:t xml:space="preserve"> </w:t>
    </w:r>
    <w:r>
      <w:rPr>
        <w:rFonts w:hint="eastAsia" w:ascii="宋体" w:eastAsia="宋体"/>
        <w:kern w:val="0"/>
        <w:sz w:val="28"/>
        <w:szCs w:val="21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kern w:val="0"/>
        <w:sz w:val="28"/>
        <w:szCs w:val="28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</w:rPr>
      <w:instrText xml:space="preserve"> PAGE </w:instrText>
    </w:r>
    <w:r>
      <w:rPr>
        <w:rFonts w:hint="eastAsia" w:ascii="宋体" w:hAnsi="宋体" w:eastAsia="宋体" w:cs="宋体"/>
        <w:kern w:val="0"/>
        <w:sz w:val="28"/>
        <w:szCs w:val="28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</w:rPr>
      <w:t>2</w:t>
    </w:r>
    <w:r>
      <w:rPr>
        <w:rFonts w:hint="eastAsia" w:ascii="宋体" w:hAnsi="宋体" w:eastAsia="宋体" w:cs="宋体"/>
        <w:kern w:val="0"/>
        <w:sz w:val="28"/>
        <w:szCs w:val="28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DYxMTQ1N2U1NjAyNjg4OGZkODdkMDY4ZTZjNTEifQ=="/>
  </w:docVars>
  <w:rsids>
    <w:rsidRoot w:val="337D1ACA"/>
    <w:rsid w:val="337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iPriority w:val="0"/>
    <w:pPr>
      <w:jc w:val="center"/>
    </w:pPr>
    <w:rPr>
      <w:rFonts w:eastAsia="方正小标宋简体"/>
      <w:b/>
      <w:color w:val="FF0000"/>
      <w:sz w:val="8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1757</Words>
  <Characters>1784</Characters>
  <Lines>0</Lines>
  <Paragraphs>0</Paragraphs>
  <TotalTime>1</TotalTime>
  <ScaleCrop>false</ScaleCrop>
  <LinksUpToDate>false</LinksUpToDate>
  <CharactersWithSpaces>2349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2023-01-04T10:03:00Z</dcterms:created>
  <dc:creator>Orange</dc:creator>
  <cp:lastModifiedBy>Orange</cp:lastModifiedBy>
  <dcterms:modified xsi:type="dcterms:W3CDTF">2023-01-04T10:05:08Z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04E7B6E875914592A883B8145FAB86B7</vt:lpwstr>
  </property>
</Properties>
</file>