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bCs/>
          <w:sz w:val="44"/>
          <w:szCs w:val="44"/>
        </w:rPr>
        <w:t>关于《萩</w:t>
      </w:r>
      <w:r>
        <w:rPr>
          <w:rFonts w:hint="eastAsia" w:ascii="方正小标宋简体" w:hAnsi="方正小标宋简体" w:eastAsia="方正小标宋简体" w:cs="方正小标宋简体"/>
          <w:b w:val="0"/>
          <w:bCs w:val="0"/>
          <w:sz w:val="44"/>
          <w:szCs w:val="44"/>
        </w:rPr>
        <w:t>芦镇人民政府</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印发&lt;</w:t>
      </w:r>
      <w:r>
        <w:rPr>
          <w:rFonts w:hint="eastAsia" w:ascii="方正小标宋简体" w:hAnsi="方正小标宋简体" w:eastAsia="方正小标宋简体" w:cs="方正小标宋简体"/>
          <w:sz w:val="44"/>
          <w:szCs w:val="44"/>
        </w:rPr>
        <w:t>试点成立农村小规模工程建设项目管理中心</w:t>
      </w:r>
      <w:r>
        <w:rPr>
          <w:rFonts w:hint="eastAsia" w:ascii="方正小标宋简体" w:hAnsi="方正小标宋简体" w:eastAsia="方正小标宋简体" w:cs="方正小标宋简体"/>
          <w:sz w:val="44"/>
          <w:szCs w:val="44"/>
          <w:lang w:val="en-US" w:eastAsia="zh-CN"/>
        </w:rPr>
        <w:t>及</w:t>
      </w:r>
      <w:r>
        <w:rPr>
          <w:rFonts w:hint="eastAsia" w:ascii="方正小标宋简体" w:hAnsi="方正小标宋简体" w:eastAsia="方正小标宋简体" w:cs="方正小标宋简体"/>
          <w:sz w:val="44"/>
          <w:szCs w:val="44"/>
        </w:rPr>
        <w:t>工作方案（试行）</w:t>
      </w:r>
      <w:r>
        <w:rPr>
          <w:rFonts w:hint="eastAsia" w:ascii="方正小标宋简体" w:hAnsi="方正小标宋简体" w:eastAsia="方正小标宋简体" w:cs="方正小标宋简体"/>
          <w:sz w:val="44"/>
          <w:szCs w:val="44"/>
          <w:lang w:val="en-US" w:eastAsia="zh-CN"/>
        </w:rPr>
        <w:t>&gt;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通知</w:t>
      </w:r>
      <w:r>
        <w:rPr>
          <w:rFonts w:hint="eastAsia" w:ascii="方正小标宋简体" w:hAnsi="方正小标宋简体" w:eastAsia="方正小标宋简体" w:cs="方正小标宋简体"/>
          <w:b/>
          <w:bCs/>
          <w:sz w:val="44"/>
          <w:szCs w:val="44"/>
        </w:rPr>
        <w:t>》的政策解读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rPr>
          <w:rFonts w:hint="eastAsia" w:ascii="黑体" w:hAnsi="黑体" w:eastAsia="黑体" w:cs="黑体"/>
          <w:i w:val="0"/>
          <w:iCs w:val="0"/>
          <w:sz w:val="32"/>
          <w:szCs w:val="32"/>
        </w:rPr>
      </w:pPr>
      <w:r>
        <w:rPr>
          <w:rFonts w:hint="eastAsia" w:ascii="黑体" w:hAnsi="黑体" w:eastAsia="黑体" w:cs="黑体"/>
          <w:i w:val="0"/>
          <w:iCs w:val="0"/>
          <w:caps w:val="0"/>
          <w:color w:val="333333"/>
          <w:spacing w:val="0"/>
          <w:sz w:val="32"/>
          <w:szCs w:val="32"/>
          <w:shd w:val="clear" w:fill="FFFFFF"/>
        </w:rPr>
        <w:t>一、出台背景</w:t>
      </w:r>
    </w:p>
    <w:p>
      <w:pPr>
        <w:pStyle w:val="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加强对全镇各村主干“一肩挑”的监督，着力解决农村集体“三资”、农村小规模工程等领域的突出问题，坚持用制度管人、管权、管事，通过在乡镇成立农村小规模工程建设项目管理中心的方式，统一组织管理农村小规模工程建设项目，不断完善农村小规模工程建设项目管理，坚决遏制农村工程建设领域腐败现象。鉴于目前小规模工程招标方式正处政策衔接期，为进一步提高工程建设质量和施工效率，根据《2023年涵江区人民政府常务会议纪要（第十次）》精神，结合萩芦镇实际，制定本方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rPr>
          <w:rFonts w:hint="eastAsia" w:ascii="黑体" w:hAnsi="黑体" w:eastAsia="黑体" w:cs="黑体"/>
          <w:i w:val="0"/>
          <w:iCs w:val="0"/>
          <w:sz w:val="32"/>
          <w:szCs w:val="32"/>
        </w:rPr>
      </w:pPr>
      <w:r>
        <w:rPr>
          <w:rFonts w:hint="eastAsia" w:ascii="黑体" w:hAnsi="黑体" w:eastAsia="黑体" w:cs="黑体"/>
          <w:i w:val="0"/>
          <w:iCs w:val="0"/>
          <w:caps w:val="0"/>
          <w:color w:val="333333"/>
          <w:spacing w:val="0"/>
          <w:sz w:val="32"/>
          <w:szCs w:val="32"/>
          <w:shd w:val="clear" w:fill="FFFFFF"/>
        </w:rPr>
        <w:t>二、出台意义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坚持以习近平新时代中国特色社会主义思想和党的二十大精神为指导，切实加强党对农村工作的领导，紧紧围绕学懂弄通做实党的创新理论，以“深学争优、敢为争先、实干争效”行动为载体，不断完善农村小规模工程建设项目管理，不断提高基层治理水平，不断规范基层权力运行，达到事前服务提效、事中监督有力、事后运营规范的要求，建立健全务实、高效、管用的农村小规模工程项目建设管理机制。</w:t>
      </w:r>
    </w:p>
    <w:p>
      <w:pPr>
        <w:pStyle w:val="7"/>
        <w:keepNext w:val="0"/>
        <w:keepLines w:val="0"/>
        <w:pageBreakBefore w:val="0"/>
        <w:numPr>
          <w:ilvl w:val="0"/>
          <w:numId w:val="1"/>
        </w:numPr>
        <w:kinsoku/>
        <w:wordWrap/>
        <w:overflowPunct/>
        <w:topLinePunct w:val="0"/>
        <w:autoSpaceDE/>
        <w:autoSpaceDN/>
        <w:bidi w:val="0"/>
        <w:adjustRightInd/>
        <w:spacing w:line="560" w:lineRule="exact"/>
        <w:ind w:firstLine="640" w:firstLineChars="200"/>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主要内容</w:t>
      </w:r>
    </w:p>
    <w:p>
      <w:pPr>
        <w:pStyle w:val="7"/>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rPr>
        <w:t>一</w:t>
      </w:r>
      <w:r>
        <w:rPr>
          <w:rFonts w:hint="eastAsia" w:ascii="楷体" w:hAnsi="楷体" w:eastAsia="楷体" w:cs="楷体"/>
          <w:b/>
          <w:bCs/>
          <w:sz w:val="32"/>
          <w:szCs w:val="32"/>
        </w:rPr>
        <w:t>）试行方式</w:t>
      </w:r>
    </w:p>
    <w:p>
      <w:pPr>
        <w:pStyle w:val="7"/>
        <w:keepNext w:val="0"/>
        <w:keepLines w:val="0"/>
        <w:pageBreakBefore w:val="0"/>
        <w:kinsoku/>
        <w:wordWrap/>
        <w:overflowPunct/>
        <w:topLinePunct w:val="0"/>
        <w:autoSpaceDE/>
        <w:autoSpaceDN/>
        <w:bidi w:val="0"/>
        <w:adjustRightInd/>
        <w:spacing w:line="560" w:lineRule="exact"/>
        <w:ind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萩芦镇作为</w:t>
      </w:r>
      <w:r>
        <w:rPr>
          <w:rFonts w:hint="eastAsia" w:ascii="仿宋" w:hAnsi="仿宋" w:eastAsia="仿宋" w:cs="仿宋"/>
          <w:sz w:val="32"/>
          <w:szCs w:val="32"/>
          <w:lang w:val="en-US"/>
        </w:rPr>
        <w:t>试点</w:t>
      </w:r>
      <w:r>
        <w:rPr>
          <w:rFonts w:hint="eastAsia" w:ascii="仿宋" w:hAnsi="仿宋" w:eastAsia="仿宋" w:cs="仿宋"/>
          <w:sz w:val="32"/>
          <w:szCs w:val="32"/>
          <w:lang w:val="en-US" w:eastAsia="zh-CN"/>
        </w:rPr>
        <w:t>镇，</w:t>
      </w:r>
      <w:r>
        <w:rPr>
          <w:rFonts w:hint="eastAsia" w:ascii="仿宋" w:hAnsi="仿宋" w:eastAsia="仿宋" w:cs="仿宋"/>
          <w:sz w:val="32"/>
          <w:szCs w:val="32"/>
        </w:rPr>
        <w:t>设立“</w:t>
      </w:r>
      <w:r>
        <w:rPr>
          <w:rFonts w:hint="eastAsia" w:ascii="仿宋" w:hAnsi="仿宋" w:eastAsia="仿宋" w:cs="仿宋"/>
          <w:kern w:val="2"/>
          <w:sz w:val="32"/>
          <w:szCs w:val="32"/>
          <w:lang w:val="en-US"/>
        </w:rPr>
        <w:t>农村小规模工程建设项目管理中心</w:t>
      </w:r>
      <w:r>
        <w:rPr>
          <w:rFonts w:hint="eastAsia" w:ascii="仿宋" w:hAnsi="仿宋" w:eastAsia="仿宋" w:cs="仿宋"/>
          <w:sz w:val="32"/>
          <w:szCs w:val="32"/>
        </w:rPr>
        <w:t>”（</w:t>
      </w:r>
      <w:r>
        <w:rPr>
          <w:rFonts w:hint="eastAsia" w:ascii="仿宋" w:hAnsi="仿宋" w:eastAsia="仿宋" w:cs="仿宋"/>
          <w:sz w:val="32"/>
          <w:szCs w:val="32"/>
          <w:lang w:val="en-US"/>
        </w:rPr>
        <w:t>下称“</w:t>
      </w:r>
      <w:r>
        <w:rPr>
          <w:rFonts w:hint="eastAsia" w:ascii="仿宋" w:hAnsi="仿宋" w:eastAsia="仿宋" w:cs="仿宋"/>
          <w:sz w:val="32"/>
          <w:szCs w:val="32"/>
        </w:rPr>
        <w:t>项目管理中心</w:t>
      </w:r>
      <w:r>
        <w:rPr>
          <w:rFonts w:hint="eastAsia" w:ascii="仿宋" w:hAnsi="仿宋" w:eastAsia="仿宋" w:cs="仿宋"/>
          <w:sz w:val="32"/>
          <w:szCs w:val="32"/>
          <w:lang w:val="en-US"/>
        </w:rPr>
        <w:t>”</w:t>
      </w:r>
      <w:r>
        <w:rPr>
          <w:rFonts w:hint="eastAsia" w:ascii="仿宋" w:hAnsi="仿宋" w:eastAsia="仿宋" w:cs="仿宋"/>
          <w:sz w:val="32"/>
          <w:szCs w:val="32"/>
        </w:rPr>
        <w:t>），通过统一组织实施农村小规模工程建设项目，规范村主干“一肩挑”的“小微权力”行为。</w:t>
      </w:r>
    </w:p>
    <w:p>
      <w:pPr>
        <w:pStyle w:val="7"/>
        <w:keepNext w:val="0"/>
        <w:keepLines w:val="0"/>
        <w:pageBreakBefore w:val="0"/>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sz w:val="32"/>
          <w:szCs w:val="32"/>
          <w:lang w:val="en-US"/>
        </w:rPr>
      </w:pPr>
      <w:r>
        <w:rPr>
          <w:rFonts w:hint="eastAsia" w:ascii="楷体" w:hAnsi="楷体" w:eastAsia="楷体" w:cs="楷体"/>
          <w:b/>
          <w:bCs/>
          <w:sz w:val="32"/>
          <w:szCs w:val="32"/>
        </w:rPr>
        <w:t>（</w:t>
      </w:r>
      <w:r>
        <w:rPr>
          <w:rFonts w:hint="eastAsia" w:ascii="楷体" w:hAnsi="楷体" w:eastAsia="楷体" w:cs="楷体"/>
          <w:b/>
          <w:bCs/>
          <w:sz w:val="32"/>
          <w:szCs w:val="32"/>
          <w:lang w:val="en-US"/>
        </w:rPr>
        <w:t>二</w:t>
      </w:r>
      <w:r>
        <w:rPr>
          <w:rFonts w:hint="eastAsia" w:ascii="楷体" w:hAnsi="楷体" w:eastAsia="楷体" w:cs="楷体"/>
          <w:b/>
          <w:bCs/>
          <w:sz w:val="32"/>
          <w:szCs w:val="32"/>
        </w:rPr>
        <w:t>）</w:t>
      </w:r>
      <w:r>
        <w:rPr>
          <w:rFonts w:hint="eastAsia" w:ascii="楷体" w:hAnsi="楷体" w:eastAsia="楷体" w:cs="楷体"/>
          <w:b/>
          <w:bCs/>
          <w:sz w:val="32"/>
          <w:szCs w:val="32"/>
          <w:lang w:val="en-US"/>
        </w:rPr>
        <w:t>人员组成</w:t>
      </w:r>
    </w:p>
    <w:p>
      <w:pPr>
        <w:pStyle w:val="7"/>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rPr>
        <w:t>项目管理中心</w:t>
      </w:r>
      <w:r>
        <w:rPr>
          <w:rFonts w:hint="eastAsia" w:ascii="仿宋" w:hAnsi="仿宋" w:eastAsia="仿宋" w:cs="仿宋"/>
          <w:sz w:val="32"/>
          <w:szCs w:val="32"/>
        </w:rPr>
        <w:t>成员由镇</w:t>
      </w:r>
      <w:r>
        <w:rPr>
          <w:rFonts w:hint="eastAsia" w:ascii="仿宋" w:hAnsi="仿宋" w:eastAsia="仿宋" w:cs="仿宋"/>
          <w:sz w:val="32"/>
          <w:szCs w:val="32"/>
          <w:lang w:val="en-US"/>
        </w:rPr>
        <w:t>分管项目的科级领导</w:t>
      </w:r>
      <w:r>
        <w:rPr>
          <w:rFonts w:hint="eastAsia" w:ascii="仿宋" w:hAnsi="仿宋" w:eastAsia="仿宋" w:cs="仿宋"/>
          <w:sz w:val="32"/>
          <w:szCs w:val="32"/>
        </w:rPr>
        <w:t>1</w:t>
      </w:r>
      <w:r>
        <w:rPr>
          <w:rFonts w:hint="eastAsia" w:ascii="仿宋" w:hAnsi="仿宋" w:eastAsia="仿宋" w:cs="仿宋"/>
          <w:sz w:val="32"/>
          <w:szCs w:val="32"/>
          <w:lang w:val="en-US"/>
        </w:rPr>
        <w:t>名牵头</w:t>
      </w:r>
      <w:r>
        <w:rPr>
          <w:rFonts w:hint="eastAsia" w:ascii="仿宋" w:hAnsi="仿宋" w:eastAsia="仿宋" w:cs="仿宋"/>
          <w:sz w:val="32"/>
          <w:szCs w:val="32"/>
        </w:rPr>
        <w:t>，</w:t>
      </w:r>
      <w:r>
        <w:rPr>
          <w:rFonts w:hint="eastAsia" w:ascii="仿宋" w:hAnsi="仿宋" w:eastAsia="仿宋" w:cs="仿宋"/>
          <w:sz w:val="32"/>
          <w:szCs w:val="32"/>
          <w:lang w:val="en-US"/>
        </w:rPr>
        <w:t>在项目</w:t>
      </w:r>
      <w:r>
        <w:rPr>
          <w:rFonts w:hint="eastAsia" w:ascii="仿宋" w:hAnsi="仿宋" w:eastAsia="仿宋" w:cs="仿宋"/>
          <w:sz w:val="32"/>
          <w:szCs w:val="32"/>
        </w:rPr>
        <w:t>办、</w:t>
      </w:r>
      <w:r>
        <w:rPr>
          <w:rFonts w:hint="eastAsia" w:ascii="仿宋" w:hAnsi="仿宋" w:eastAsia="仿宋" w:cs="仿宋"/>
          <w:sz w:val="32"/>
          <w:szCs w:val="32"/>
          <w:lang w:val="en-US"/>
        </w:rPr>
        <w:t>农服中心</w:t>
      </w:r>
      <w:r>
        <w:rPr>
          <w:rFonts w:hint="eastAsia" w:ascii="仿宋" w:hAnsi="仿宋" w:eastAsia="仿宋" w:cs="仿宋"/>
          <w:sz w:val="32"/>
          <w:szCs w:val="32"/>
        </w:rPr>
        <w:t>、</w:t>
      </w:r>
      <w:r>
        <w:rPr>
          <w:rFonts w:hint="eastAsia" w:ascii="仿宋" w:hAnsi="仿宋" w:eastAsia="仿宋" w:cs="仿宋"/>
          <w:sz w:val="32"/>
          <w:szCs w:val="32"/>
          <w:lang w:val="en-US"/>
        </w:rPr>
        <w:t>村建站</w:t>
      </w:r>
      <w:r>
        <w:rPr>
          <w:rFonts w:hint="eastAsia" w:ascii="仿宋" w:hAnsi="仿宋" w:eastAsia="仿宋" w:cs="仿宋"/>
          <w:sz w:val="32"/>
          <w:szCs w:val="32"/>
        </w:rPr>
        <w:t>、</w:t>
      </w:r>
      <w:r>
        <w:rPr>
          <w:rFonts w:hint="eastAsia" w:ascii="仿宋" w:hAnsi="仿宋" w:eastAsia="仿宋" w:cs="仿宋"/>
          <w:sz w:val="32"/>
          <w:szCs w:val="32"/>
          <w:lang w:val="en-US"/>
        </w:rPr>
        <w:t>经管站</w:t>
      </w:r>
      <w:r>
        <w:rPr>
          <w:rFonts w:hint="eastAsia" w:ascii="仿宋" w:hAnsi="仿宋" w:eastAsia="仿宋" w:cs="仿宋"/>
          <w:sz w:val="32"/>
          <w:szCs w:val="32"/>
        </w:rPr>
        <w:t>、财政所</w:t>
      </w:r>
      <w:r>
        <w:rPr>
          <w:rFonts w:hint="eastAsia" w:ascii="仿宋" w:hAnsi="仿宋" w:eastAsia="仿宋" w:cs="仿宋"/>
          <w:sz w:val="32"/>
          <w:szCs w:val="32"/>
          <w:lang w:val="en-US" w:eastAsia="zh-CN"/>
        </w:rPr>
        <w:t>等相关部门</w:t>
      </w:r>
      <w:r>
        <w:rPr>
          <w:rFonts w:hint="eastAsia" w:ascii="仿宋" w:hAnsi="仿宋" w:eastAsia="仿宋" w:cs="仿宋"/>
          <w:sz w:val="32"/>
          <w:szCs w:val="32"/>
          <w:lang w:val="en-US"/>
        </w:rPr>
        <w:t>中抽调工作人员</w:t>
      </w:r>
      <w:r>
        <w:rPr>
          <w:rFonts w:hint="eastAsia" w:ascii="仿宋" w:hAnsi="仿宋" w:eastAsia="仿宋" w:cs="仿宋"/>
          <w:sz w:val="32"/>
          <w:szCs w:val="32"/>
        </w:rPr>
        <w:t>组成，</w:t>
      </w:r>
      <w:r>
        <w:rPr>
          <w:rFonts w:hint="eastAsia" w:ascii="仿宋" w:hAnsi="仿宋" w:eastAsia="仿宋" w:cs="仿宋"/>
          <w:sz w:val="32"/>
          <w:szCs w:val="32"/>
          <w:lang w:eastAsia="zh-CN"/>
        </w:rPr>
        <w:t>也可视情况适当聘请相关人员充实，</w:t>
      </w:r>
      <w:r>
        <w:rPr>
          <w:rFonts w:hint="eastAsia" w:ascii="仿宋" w:hAnsi="仿宋" w:eastAsia="仿宋" w:cs="仿宋"/>
          <w:sz w:val="32"/>
          <w:szCs w:val="32"/>
        </w:rPr>
        <w:t>接受镇</w:t>
      </w:r>
      <w:r>
        <w:rPr>
          <w:rFonts w:hint="eastAsia" w:ascii="仿宋" w:hAnsi="仿宋" w:eastAsia="仿宋" w:cs="仿宋"/>
          <w:sz w:val="32"/>
          <w:szCs w:val="32"/>
          <w:lang w:val="en-US"/>
        </w:rPr>
        <w:t>党委</w:t>
      </w:r>
      <w:r>
        <w:rPr>
          <w:rFonts w:hint="eastAsia" w:ascii="仿宋" w:hAnsi="仿宋" w:eastAsia="仿宋" w:cs="仿宋"/>
          <w:sz w:val="32"/>
          <w:szCs w:val="32"/>
        </w:rPr>
        <w:t>、</w:t>
      </w:r>
      <w:r>
        <w:rPr>
          <w:rFonts w:hint="eastAsia" w:ascii="仿宋" w:hAnsi="仿宋" w:eastAsia="仿宋" w:cs="仿宋"/>
          <w:sz w:val="32"/>
          <w:szCs w:val="32"/>
          <w:lang w:val="en-US"/>
        </w:rPr>
        <w:t>政府</w:t>
      </w:r>
      <w:r>
        <w:rPr>
          <w:rFonts w:hint="eastAsia" w:ascii="仿宋" w:hAnsi="仿宋" w:eastAsia="仿宋" w:cs="仿宋"/>
          <w:sz w:val="32"/>
          <w:szCs w:val="32"/>
        </w:rPr>
        <w:t>的指导、管理和监督。</w:t>
      </w:r>
    </w:p>
    <w:p>
      <w:pPr>
        <w:pStyle w:val="7"/>
        <w:keepNext w:val="0"/>
        <w:keepLines w:val="0"/>
        <w:pageBreakBefore w:val="0"/>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sz w:val="32"/>
          <w:szCs w:val="32"/>
          <w:lang w:val="en-US"/>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val="en-US"/>
        </w:rPr>
        <w:t>管理方式</w:t>
      </w:r>
    </w:p>
    <w:p>
      <w:pPr>
        <w:pStyle w:val="7"/>
        <w:keepNext w:val="0"/>
        <w:keepLines w:val="0"/>
        <w:pageBreakBefore w:val="0"/>
        <w:kinsoku/>
        <w:wordWrap/>
        <w:overflowPunct/>
        <w:topLinePunct w:val="0"/>
        <w:autoSpaceDE/>
        <w:autoSpaceDN/>
        <w:bidi w:val="0"/>
        <w:adjustRightInd/>
        <w:snapToGrid w:val="0"/>
        <w:spacing w:line="560" w:lineRule="exact"/>
        <w:ind w:firstLine="660"/>
        <w:jc w:val="both"/>
        <w:rPr>
          <w:rFonts w:hint="eastAsia" w:ascii="仿宋" w:hAnsi="仿宋" w:eastAsia="仿宋" w:cs="仿宋"/>
          <w:kern w:val="2"/>
          <w:sz w:val="32"/>
          <w:szCs w:val="32"/>
        </w:rPr>
      </w:pPr>
      <w:r>
        <w:rPr>
          <w:rFonts w:hint="eastAsia" w:ascii="仿宋" w:hAnsi="仿宋" w:eastAsia="仿宋" w:cs="仿宋"/>
          <w:sz w:val="32"/>
          <w:szCs w:val="32"/>
        </w:rPr>
        <w:t>项目管理中心负责</w:t>
      </w:r>
      <w:r>
        <w:rPr>
          <w:rFonts w:hint="eastAsia" w:ascii="仿宋" w:hAnsi="仿宋" w:eastAsia="仿宋" w:cs="仿宋"/>
          <w:sz w:val="32"/>
          <w:szCs w:val="32"/>
          <w:lang w:val="en-US"/>
        </w:rPr>
        <w:t>对全镇农村小规模工程建设项目进行统一组织管理</w:t>
      </w:r>
      <w:r>
        <w:rPr>
          <w:rFonts w:hint="eastAsia" w:ascii="仿宋" w:hAnsi="仿宋" w:eastAsia="仿宋" w:cs="仿宋"/>
          <w:sz w:val="32"/>
          <w:szCs w:val="32"/>
        </w:rPr>
        <w:t>。</w:t>
      </w:r>
      <w:r>
        <w:rPr>
          <w:rFonts w:hint="eastAsia" w:ascii="仿宋" w:hAnsi="仿宋" w:eastAsia="仿宋" w:cs="仿宋"/>
          <w:sz w:val="32"/>
          <w:szCs w:val="32"/>
          <w:lang w:val="en-US"/>
        </w:rPr>
        <w:t>项目各阶段事项需经项目管理中心审核通过后</w:t>
      </w:r>
      <w:r>
        <w:rPr>
          <w:rFonts w:hint="eastAsia" w:ascii="仿宋" w:hAnsi="仿宋" w:eastAsia="仿宋" w:cs="仿宋"/>
          <w:sz w:val="32"/>
          <w:szCs w:val="32"/>
        </w:rPr>
        <w:t>，</w:t>
      </w:r>
      <w:r>
        <w:rPr>
          <w:rFonts w:hint="eastAsia" w:ascii="仿宋" w:hAnsi="仿宋" w:eastAsia="仿宋" w:cs="仿宋"/>
          <w:sz w:val="32"/>
          <w:szCs w:val="32"/>
          <w:lang w:val="en-US"/>
        </w:rPr>
        <w:t>方能进入下一阶段事项办理</w:t>
      </w:r>
      <w:r>
        <w:rPr>
          <w:rFonts w:hint="eastAsia" w:ascii="仿宋" w:hAnsi="仿宋" w:eastAsia="仿宋" w:cs="仿宋"/>
          <w:sz w:val="32"/>
          <w:szCs w:val="32"/>
        </w:rPr>
        <w:t>。</w:t>
      </w:r>
      <w:r>
        <w:rPr>
          <w:rFonts w:hint="eastAsia" w:ascii="仿宋" w:hAnsi="仿宋" w:eastAsia="仿宋" w:cs="仿宋"/>
          <w:kern w:val="2"/>
          <w:sz w:val="32"/>
          <w:szCs w:val="32"/>
          <w:lang w:val="en-US"/>
        </w:rPr>
        <w:t>管理</w:t>
      </w:r>
      <w:r>
        <w:rPr>
          <w:rFonts w:hint="eastAsia" w:ascii="仿宋" w:hAnsi="仿宋" w:eastAsia="仿宋" w:cs="仿宋"/>
          <w:kern w:val="2"/>
          <w:sz w:val="32"/>
          <w:szCs w:val="32"/>
          <w:lang w:val="en-US" w:eastAsia="zh-CN"/>
        </w:rPr>
        <w:t>事项</w:t>
      </w:r>
      <w:r>
        <w:rPr>
          <w:rFonts w:hint="eastAsia" w:ascii="仿宋" w:hAnsi="仿宋" w:eastAsia="仿宋" w:cs="仿宋"/>
          <w:kern w:val="2"/>
          <w:sz w:val="32"/>
          <w:szCs w:val="32"/>
        </w:rPr>
        <w:t>包括但不限于：</w:t>
      </w:r>
      <w:r>
        <w:rPr>
          <w:rFonts w:hint="eastAsia" w:ascii="仿宋" w:hAnsi="仿宋" w:eastAsia="仿宋" w:cs="仿宋"/>
          <w:kern w:val="2"/>
          <w:sz w:val="32"/>
          <w:szCs w:val="32"/>
          <w:lang w:val="en-US" w:eastAsia="zh-CN"/>
        </w:rPr>
        <w:t>对进入中心的</w:t>
      </w:r>
      <w:r>
        <w:rPr>
          <w:rFonts w:hint="eastAsia" w:ascii="仿宋" w:hAnsi="仿宋" w:eastAsia="仿宋" w:cs="仿宋"/>
          <w:sz w:val="32"/>
          <w:szCs w:val="32"/>
          <w:lang w:val="en-US" w:eastAsia="zh-CN"/>
        </w:rPr>
        <w:t>项目</w:t>
      </w:r>
      <w:r>
        <w:rPr>
          <w:rFonts w:hint="eastAsia" w:ascii="仿宋" w:hAnsi="仿宋" w:eastAsia="仿宋" w:cs="仿宋"/>
          <w:color w:val="000000"/>
          <w:kern w:val="0"/>
          <w:sz w:val="32"/>
          <w:szCs w:val="32"/>
        </w:rPr>
        <w:t>备案</w:t>
      </w:r>
      <w:r>
        <w:rPr>
          <w:rFonts w:hint="eastAsia" w:ascii="仿宋" w:hAnsi="仿宋" w:eastAsia="仿宋" w:cs="仿宋"/>
          <w:color w:val="000000"/>
          <w:kern w:val="0"/>
          <w:sz w:val="32"/>
          <w:szCs w:val="32"/>
          <w:lang w:val="en-US" w:eastAsia="zh-CN"/>
        </w:rPr>
        <w:t>材料进行审核</w:t>
      </w: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对其招标</w:t>
      </w:r>
      <w:r>
        <w:rPr>
          <w:rFonts w:hint="eastAsia" w:ascii="仿宋" w:hAnsi="仿宋" w:eastAsia="仿宋" w:cs="仿宋"/>
          <w:kern w:val="2"/>
          <w:sz w:val="32"/>
          <w:szCs w:val="32"/>
          <w:lang w:val="en-US"/>
        </w:rPr>
        <w:t>实施过程</w:t>
      </w:r>
      <w:r>
        <w:rPr>
          <w:rFonts w:hint="eastAsia" w:ascii="仿宋" w:hAnsi="仿宋" w:eastAsia="仿宋" w:cs="仿宋"/>
          <w:kern w:val="2"/>
          <w:sz w:val="32"/>
          <w:szCs w:val="32"/>
          <w:lang w:val="en-US" w:eastAsia="zh-CN"/>
        </w:rPr>
        <w:t>进行</w:t>
      </w:r>
      <w:r>
        <w:rPr>
          <w:rFonts w:hint="eastAsia" w:ascii="仿宋" w:hAnsi="仿宋" w:eastAsia="仿宋" w:cs="仿宋"/>
          <w:kern w:val="2"/>
          <w:sz w:val="32"/>
          <w:szCs w:val="32"/>
          <w:lang w:val="en-US"/>
        </w:rPr>
        <w:t>监督、管理和协调</w:t>
      </w:r>
      <w:r>
        <w:rPr>
          <w:rFonts w:hint="eastAsia" w:ascii="仿宋" w:hAnsi="仿宋" w:eastAsia="仿宋" w:cs="仿宋"/>
          <w:kern w:val="2"/>
          <w:sz w:val="32"/>
          <w:szCs w:val="32"/>
          <w:lang w:val="en-US" w:eastAsia="zh-CN"/>
        </w:rPr>
        <w:t>，对</w:t>
      </w:r>
      <w:r>
        <w:rPr>
          <w:rFonts w:hint="eastAsia" w:ascii="仿宋" w:hAnsi="仿宋" w:eastAsia="仿宋" w:cs="仿宋"/>
          <w:b w:val="0"/>
          <w:bCs w:val="0"/>
          <w:kern w:val="2"/>
          <w:sz w:val="32"/>
          <w:szCs w:val="32"/>
          <w:lang w:val="en-US" w:eastAsia="zh-CN" w:bidi="ar-SA"/>
        </w:rPr>
        <w:t>工程服务企业进行考评管理</w:t>
      </w:r>
      <w:r>
        <w:rPr>
          <w:rFonts w:hint="eastAsia" w:ascii="仿宋" w:hAnsi="仿宋" w:eastAsia="仿宋" w:cs="仿宋"/>
          <w:kern w:val="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3" w:firstLineChars="200"/>
        <w:jc w:val="both"/>
        <w:rPr>
          <w:rFonts w:hint="eastAsia" w:ascii="黑体" w:hAnsi="黑体" w:eastAsia="黑体" w:cs="黑体"/>
          <w:i w:val="0"/>
          <w:iCs w:val="0"/>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w:t>
      </w:r>
      <w:r>
        <w:rPr>
          <w:rFonts w:hint="eastAsia" w:ascii="楷体" w:hAnsi="楷体" w:eastAsia="楷体" w:cs="楷体"/>
          <w:b/>
          <w:bCs/>
          <w:sz w:val="32"/>
          <w:szCs w:val="32"/>
          <w:lang w:val="en-US"/>
        </w:rPr>
        <w:t>实施程序</w:t>
      </w:r>
    </w:p>
    <w:p>
      <w:pPr>
        <w:pStyle w:val="7"/>
        <w:keepNext w:val="0"/>
        <w:keepLines w:val="0"/>
        <w:pageBreakBefore w:val="0"/>
        <w:kinsoku/>
        <w:wordWrap/>
        <w:overflowPunct/>
        <w:topLinePunct w:val="0"/>
        <w:autoSpaceDE/>
        <w:autoSpaceDN/>
        <w:bidi w:val="0"/>
        <w:adjustRightInd/>
        <w:snapToGrid w:val="0"/>
        <w:spacing w:line="560" w:lineRule="exact"/>
        <w:ind w:firstLine="660"/>
        <w:jc w:val="both"/>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eastAsia="zh-CN"/>
        </w:rPr>
        <w:t>1</w:t>
      </w:r>
      <w:r>
        <w:rPr>
          <w:rFonts w:hint="eastAsia" w:ascii="仿宋" w:hAnsi="仿宋" w:eastAsia="仿宋" w:cs="仿宋"/>
          <w:b/>
          <w:bCs/>
          <w:color w:val="000000"/>
          <w:kern w:val="0"/>
          <w:sz w:val="32"/>
          <w:szCs w:val="32"/>
          <w:lang w:val="en-US"/>
        </w:rPr>
        <w:t>.</w:t>
      </w:r>
      <w:r>
        <w:rPr>
          <w:rFonts w:hint="eastAsia" w:ascii="仿宋" w:hAnsi="仿宋" w:eastAsia="仿宋" w:cs="仿宋"/>
          <w:b/>
          <w:bCs/>
          <w:color w:val="000000"/>
          <w:kern w:val="0"/>
          <w:sz w:val="32"/>
          <w:szCs w:val="32"/>
          <w:lang w:val="en-US" w:eastAsia="zh-CN"/>
        </w:rPr>
        <w:t>建立</w:t>
      </w:r>
      <w:r>
        <w:rPr>
          <w:rFonts w:hint="eastAsia" w:ascii="仿宋" w:hAnsi="仿宋" w:eastAsia="仿宋" w:cs="仿宋"/>
          <w:b/>
          <w:bCs/>
          <w:color w:val="000000"/>
          <w:kern w:val="0"/>
          <w:sz w:val="32"/>
          <w:szCs w:val="32"/>
          <w:lang w:val="en-US"/>
        </w:rPr>
        <w:t>萩芦</w:t>
      </w:r>
      <w:r>
        <w:rPr>
          <w:rFonts w:hint="eastAsia" w:ascii="仿宋" w:hAnsi="仿宋" w:eastAsia="仿宋" w:cs="仿宋"/>
          <w:b/>
          <w:bCs/>
          <w:color w:val="000000"/>
          <w:kern w:val="0"/>
          <w:sz w:val="32"/>
          <w:szCs w:val="32"/>
          <w:lang w:val="en-US" w:eastAsia="zh-CN"/>
        </w:rPr>
        <w:t>镇“</w:t>
      </w:r>
      <w:r>
        <w:rPr>
          <w:rFonts w:hint="eastAsia" w:ascii="仿宋" w:hAnsi="仿宋" w:eastAsia="仿宋" w:cs="仿宋"/>
          <w:b/>
          <w:bCs/>
          <w:color w:val="000000"/>
          <w:kern w:val="0"/>
          <w:sz w:val="32"/>
          <w:szCs w:val="32"/>
        </w:rPr>
        <w:t>小</w:t>
      </w:r>
      <w:r>
        <w:rPr>
          <w:rFonts w:hint="eastAsia" w:ascii="仿宋" w:hAnsi="仿宋" w:eastAsia="仿宋" w:cs="仿宋"/>
          <w:b/>
          <w:bCs/>
          <w:color w:val="000000"/>
          <w:kern w:val="0"/>
          <w:sz w:val="32"/>
          <w:szCs w:val="32"/>
          <w:lang w:val="en-US"/>
        </w:rPr>
        <w:t>规模</w:t>
      </w:r>
      <w:r>
        <w:rPr>
          <w:rFonts w:hint="eastAsia" w:ascii="仿宋" w:hAnsi="仿宋" w:eastAsia="仿宋" w:cs="仿宋"/>
          <w:b/>
          <w:bCs/>
          <w:color w:val="000000"/>
          <w:kern w:val="0"/>
          <w:sz w:val="32"/>
          <w:szCs w:val="32"/>
          <w:lang w:val="en-US" w:eastAsia="zh-CN"/>
        </w:rPr>
        <w:t>工程服务超市”</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000000"/>
          <w:kern w:val="0"/>
          <w:sz w:val="32"/>
          <w:szCs w:val="32"/>
        </w:rPr>
        <w:t>按照“保公平竞争、保工程质量、保行业发展”的原则，积极引导</w:t>
      </w:r>
      <w:r>
        <w:rPr>
          <w:rFonts w:hint="eastAsia" w:ascii="仿宋" w:hAnsi="仿宋" w:eastAsia="仿宋" w:cs="仿宋"/>
          <w:color w:val="000000"/>
          <w:kern w:val="0"/>
          <w:sz w:val="32"/>
          <w:szCs w:val="32"/>
          <w:lang w:val="en-US" w:eastAsia="zh-CN"/>
        </w:rPr>
        <w:t>资质健全的</w:t>
      </w:r>
      <w:r>
        <w:rPr>
          <w:rFonts w:hint="eastAsia" w:ascii="仿宋" w:hAnsi="仿宋" w:eastAsia="仿宋" w:cs="仿宋"/>
          <w:color w:val="000000"/>
          <w:kern w:val="0"/>
          <w:sz w:val="32"/>
          <w:szCs w:val="32"/>
        </w:rPr>
        <w:t>企业参与农村小规模工程项目，有条件的村可成立专业的劳务队伍，参与项目实施。</w:t>
      </w:r>
      <w:r>
        <w:rPr>
          <w:rFonts w:hint="eastAsia" w:ascii="仿宋" w:hAnsi="仿宋" w:eastAsia="仿宋" w:cs="仿宋"/>
          <w:color w:val="000000"/>
          <w:kern w:val="0"/>
          <w:sz w:val="32"/>
          <w:szCs w:val="32"/>
          <w:lang w:val="en-US" w:eastAsia="zh-CN"/>
        </w:rPr>
        <w:t>在参选企业中择优选取若干工程施工单位，建立小规模工程施工单位</w:t>
      </w:r>
      <w:r>
        <w:rPr>
          <w:rFonts w:hint="eastAsia" w:ascii="仿宋" w:hAnsi="仿宋" w:eastAsia="仿宋" w:cs="仿宋"/>
          <w:color w:val="000000"/>
          <w:kern w:val="0"/>
          <w:sz w:val="32"/>
          <w:szCs w:val="32"/>
          <w:lang w:val="en-US"/>
        </w:rPr>
        <w:t>服务</w:t>
      </w:r>
      <w:r>
        <w:rPr>
          <w:rFonts w:hint="eastAsia" w:ascii="仿宋" w:hAnsi="仿宋" w:eastAsia="仿宋" w:cs="仿宋"/>
          <w:color w:val="000000"/>
          <w:kern w:val="0"/>
          <w:sz w:val="32"/>
          <w:szCs w:val="32"/>
          <w:lang w:val="en-US" w:eastAsia="zh-CN"/>
        </w:rPr>
        <w:t>超市，</w:t>
      </w:r>
      <w:r>
        <w:rPr>
          <w:rFonts w:hint="eastAsia" w:ascii="仿宋" w:hAnsi="仿宋" w:eastAsia="仿宋" w:cs="仿宋"/>
          <w:color w:val="000000"/>
          <w:sz w:val="32"/>
          <w:szCs w:val="32"/>
          <w:shd w:val="clear" w:color="auto" w:fill="FFFFFF"/>
        </w:rPr>
        <w:t>实行动态管理，</w:t>
      </w:r>
      <w:r>
        <w:rPr>
          <w:rFonts w:hint="eastAsia" w:ascii="仿宋" w:hAnsi="仿宋" w:eastAsia="仿宋" w:cs="仿宋"/>
          <w:color w:val="000000"/>
          <w:sz w:val="32"/>
          <w:szCs w:val="32"/>
          <w:shd w:val="clear" w:color="auto" w:fill="FFFFFF"/>
          <w:lang w:val="en-US"/>
        </w:rPr>
        <w:t>项目管理中心和业主单位</w:t>
      </w:r>
      <w:r>
        <w:rPr>
          <w:rFonts w:hint="eastAsia" w:ascii="仿宋" w:hAnsi="仿宋" w:eastAsia="仿宋" w:cs="仿宋"/>
          <w:color w:val="000000"/>
          <w:sz w:val="32"/>
          <w:szCs w:val="32"/>
          <w:shd w:val="clear" w:color="auto" w:fill="FFFFFF"/>
          <w:lang w:val="en-US" w:eastAsia="zh-CN"/>
        </w:rPr>
        <w:t>对小规模工程服务超市内</w:t>
      </w:r>
      <w:r>
        <w:rPr>
          <w:rFonts w:hint="eastAsia" w:ascii="仿宋" w:hAnsi="仿宋" w:eastAsia="仿宋" w:cs="仿宋"/>
          <w:color w:val="000000"/>
          <w:sz w:val="32"/>
          <w:szCs w:val="32"/>
          <w:shd w:val="clear" w:color="auto" w:fill="FFFFFF"/>
        </w:rPr>
        <w:t>企业的履约情况进行评价，作为清退依据。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2.项目造价审核要求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000000"/>
          <w:kern w:val="0"/>
          <w:sz w:val="32"/>
          <w:szCs w:val="32"/>
          <w:lang w:val="en-US" w:eastAsia="zh-CN"/>
        </w:rPr>
        <w:t>单项工程估算在10万元以上的农村小规模工程项目需委托造价咨询机构进行审核，同时，受委托的造价咨询机构及其工作人员不得承担该项目的招标代理、预算编制、控制价编制、施工投标(含采购)、代建、监理、决(结)算编制等业务。</w:t>
      </w:r>
    </w:p>
    <w:p>
      <w:pPr>
        <w:pStyle w:val="7"/>
        <w:keepNext w:val="0"/>
        <w:keepLines w:val="0"/>
        <w:pageBreakBefore w:val="0"/>
        <w:kinsoku/>
        <w:wordWrap/>
        <w:overflowPunct/>
        <w:topLinePunct w:val="0"/>
        <w:autoSpaceDE/>
        <w:autoSpaceDN/>
        <w:bidi w:val="0"/>
        <w:adjustRightInd/>
        <w:spacing w:line="560" w:lineRule="exact"/>
        <w:ind w:firstLine="643" w:firstLineChars="200"/>
        <w:jc w:val="both"/>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3.</w:t>
      </w:r>
      <w:r>
        <w:rPr>
          <w:rFonts w:hint="eastAsia" w:ascii="仿宋" w:hAnsi="仿宋" w:eastAsia="仿宋" w:cs="仿宋"/>
          <w:b/>
          <w:bCs/>
          <w:kern w:val="2"/>
          <w:sz w:val="32"/>
          <w:szCs w:val="32"/>
        </w:rPr>
        <w:t>单项</w:t>
      </w:r>
      <w:r>
        <w:rPr>
          <w:rFonts w:hint="eastAsia" w:ascii="仿宋" w:hAnsi="仿宋" w:eastAsia="仿宋" w:cs="仿宋"/>
          <w:b/>
          <w:bCs/>
          <w:kern w:val="2"/>
          <w:sz w:val="32"/>
          <w:szCs w:val="32"/>
          <w:lang w:val="en-US" w:eastAsia="zh-CN"/>
        </w:rPr>
        <w:t>工程</w:t>
      </w:r>
      <w:r>
        <w:rPr>
          <w:rFonts w:hint="eastAsia" w:ascii="仿宋" w:hAnsi="仿宋" w:eastAsia="仿宋" w:cs="仿宋"/>
          <w:b/>
          <w:bCs/>
          <w:kern w:val="2"/>
          <w:sz w:val="32"/>
          <w:szCs w:val="32"/>
        </w:rPr>
        <w:t>估算在</w:t>
      </w:r>
      <w:r>
        <w:rPr>
          <w:rFonts w:hint="eastAsia" w:ascii="仿宋" w:hAnsi="仿宋" w:eastAsia="仿宋" w:cs="仿宋"/>
          <w:b/>
          <w:bCs/>
          <w:kern w:val="2"/>
          <w:sz w:val="32"/>
          <w:szCs w:val="32"/>
          <w:lang w:val="en-US" w:eastAsia="zh-CN"/>
        </w:rPr>
        <w:t>5</w:t>
      </w:r>
      <w:r>
        <w:rPr>
          <w:rFonts w:hint="eastAsia" w:ascii="仿宋" w:hAnsi="仿宋" w:eastAsia="仿宋" w:cs="仿宋"/>
          <w:b/>
          <w:bCs/>
          <w:kern w:val="2"/>
          <w:sz w:val="32"/>
          <w:szCs w:val="32"/>
        </w:rPr>
        <w:t>万元以下</w:t>
      </w:r>
      <w:r>
        <w:rPr>
          <w:rFonts w:hint="eastAsia" w:ascii="仿宋" w:hAnsi="仿宋" w:eastAsia="仿宋" w:cs="仿宋"/>
          <w:b/>
          <w:bCs/>
          <w:kern w:val="2"/>
          <w:sz w:val="32"/>
          <w:szCs w:val="32"/>
          <w:lang w:val="en-US" w:eastAsia="zh-CN"/>
        </w:rPr>
        <w:t>的项目，</w:t>
      </w:r>
      <w:r>
        <w:rPr>
          <w:rFonts w:hint="eastAsia" w:ascii="仿宋" w:hAnsi="仿宋" w:eastAsia="仿宋" w:cs="仿宋"/>
          <w:kern w:val="2"/>
          <w:sz w:val="32"/>
          <w:szCs w:val="32"/>
          <w:lang w:val="en-US" w:eastAsia="zh-CN"/>
        </w:rPr>
        <w:t>由村两委集体研究，通过询价比选、邀标议标等方式确定有资质的施工企业或住建部门认定的农村工匠，并签订施工合同。</w:t>
      </w:r>
    </w:p>
    <w:p>
      <w:pPr>
        <w:pStyle w:val="7"/>
        <w:keepNext w:val="0"/>
        <w:keepLines w:val="0"/>
        <w:pageBreakBefore w:val="0"/>
        <w:kinsoku/>
        <w:wordWrap/>
        <w:overflowPunct/>
        <w:topLinePunct w:val="0"/>
        <w:autoSpaceDE/>
        <w:autoSpaceDN/>
        <w:bidi w:val="0"/>
        <w:adjustRightInd/>
        <w:snapToGrid w:val="0"/>
        <w:spacing w:line="560" w:lineRule="exact"/>
        <w:ind w:firstLine="660"/>
        <w:jc w:val="both"/>
        <w:rPr>
          <w:rFonts w:hint="eastAsia" w:ascii="仿宋" w:hAnsi="仿宋" w:eastAsia="仿宋" w:cs="仿宋"/>
          <w:sz w:val="32"/>
          <w:szCs w:val="32"/>
          <w:lang w:eastAsia="zh-CN"/>
        </w:rPr>
      </w:pPr>
      <w:r>
        <w:rPr>
          <w:rFonts w:hint="eastAsia" w:ascii="仿宋" w:hAnsi="仿宋" w:eastAsia="仿宋" w:cs="仿宋"/>
          <w:b/>
          <w:bCs/>
          <w:color w:val="000000"/>
          <w:kern w:val="0"/>
          <w:sz w:val="32"/>
          <w:szCs w:val="32"/>
          <w:lang w:val="en-US" w:eastAsia="zh-CN"/>
        </w:rPr>
        <w:t>4</w:t>
      </w:r>
      <w:r>
        <w:rPr>
          <w:rFonts w:hint="eastAsia" w:ascii="仿宋" w:hAnsi="仿宋" w:eastAsia="仿宋" w:cs="仿宋"/>
          <w:b/>
          <w:bCs/>
          <w:color w:val="000000"/>
          <w:kern w:val="0"/>
          <w:sz w:val="32"/>
          <w:szCs w:val="32"/>
          <w:lang w:val="en-US"/>
        </w:rPr>
        <w:t>.</w:t>
      </w:r>
      <w:r>
        <w:rPr>
          <w:rFonts w:hint="eastAsia" w:ascii="仿宋" w:hAnsi="仿宋" w:eastAsia="仿宋" w:cs="仿宋"/>
          <w:b/>
          <w:bCs/>
          <w:color w:val="000000"/>
          <w:kern w:val="0"/>
          <w:sz w:val="32"/>
          <w:szCs w:val="32"/>
        </w:rPr>
        <w:t>单项工程估算</w:t>
      </w:r>
      <w:r>
        <w:rPr>
          <w:rFonts w:hint="eastAsia" w:ascii="仿宋" w:hAnsi="仿宋" w:eastAsia="仿宋" w:cs="仿宋"/>
          <w:b/>
          <w:bCs/>
          <w:color w:val="000000"/>
          <w:kern w:val="0"/>
          <w:sz w:val="32"/>
          <w:szCs w:val="32"/>
          <w:lang w:val="en-US" w:eastAsia="zh-CN"/>
        </w:rPr>
        <w:t>5万以上</w:t>
      </w:r>
      <w:r>
        <w:rPr>
          <w:rFonts w:hint="eastAsia" w:ascii="仿宋" w:hAnsi="仿宋" w:eastAsia="仿宋" w:cs="仿宋"/>
          <w:b/>
          <w:bCs/>
          <w:sz w:val="32"/>
          <w:szCs w:val="32"/>
        </w:rPr>
        <w:t>10万元以下</w:t>
      </w:r>
      <w:r>
        <w:rPr>
          <w:rFonts w:hint="eastAsia" w:ascii="仿宋" w:hAnsi="仿宋" w:eastAsia="仿宋" w:cs="仿宋"/>
          <w:b/>
          <w:bCs/>
          <w:color w:val="000000"/>
          <w:kern w:val="0"/>
          <w:sz w:val="32"/>
          <w:szCs w:val="32"/>
        </w:rPr>
        <w:t>的</w:t>
      </w:r>
      <w:r>
        <w:rPr>
          <w:rFonts w:hint="eastAsia" w:ascii="仿宋" w:hAnsi="仿宋" w:eastAsia="仿宋" w:cs="仿宋"/>
          <w:b/>
          <w:bCs/>
          <w:color w:val="000000"/>
          <w:kern w:val="0"/>
          <w:sz w:val="32"/>
          <w:szCs w:val="32"/>
          <w:lang w:val="en-US"/>
        </w:rPr>
        <w:t>农村小规模</w:t>
      </w:r>
      <w:r>
        <w:rPr>
          <w:rFonts w:hint="eastAsia" w:ascii="仿宋" w:hAnsi="仿宋" w:eastAsia="仿宋" w:cs="仿宋"/>
          <w:b/>
          <w:bCs/>
          <w:color w:val="000000"/>
          <w:kern w:val="0"/>
          <w:sz w:val="32"/>
          <w:szCs w:val="32"/>
        </w:rPr>
        <w:t>工程项目</w:t>
      </w:r>
      <w:r>
        <w:rPr>
          <w:rFonts w:hint="eastAsia" w:ascii="仿宋" w:hAnsi="仿宋" w:eastAsia="仿宋" w:cs="仿宋"/>
          <w:color w:val="000000"/>
          <w:kern w:val="0"/>
          <w:sz w:val="32"/>
          <w:szCs w:val="32"/>
        </w:rPr>
        <w:t>，</w:t>
      </w:r>
      <w:r>
        <w:rPr>
          <w:rFonts w:hint="eastAsia" w:ascii="仿宋" w:hAnsi="仿宋" w:eastAsia="仿宋" w:cs="仿宋"/>
          <w:sz w:val="32"/>
          <w:szCs w:val="32"/>
        </w:rPr>
        <w:t>实行</w:t>
      </w:r>
      <w:r>
        <w:rPr>
          <w:rFonts w:hint="eastAsia" w:ascii="仿宋" w:hAnsi="仿宋" w:eastAsia="仿宋" w:cs="仿宋"/>
          <w:sz w:val="32"/>
          <w:szCs w:val="32"/>
          <w:lang w:val="en-US"/>
        </w:rPr>
        <w:t>零星工程发包</w:t>
      </w:r>
      <w:r>
        <w:rPr>
          <w:rFonts w:hint="eastAsia" w:ascii="仿宋" w:hAnsi="仿宋" w:eastAsia="仿宋" w:cs="仿宋"/>
          <w:sz w:val="32"/>
          <w:szCs w:val="32"/>
        </w:rPr>
        <w:t>程序，</w:t>
      </w:r>
      <w:r>
        <w:rPr>
          <w:rFonts w:hint="eastAsia" w:ascii="仿宋" w:hAnsi="仿宋" w:eastAsia="仿宋" w:cs="仿宋"/>
          <w:color w:val="000000"/>
          <w:kern w:val="0"/>
          <w:sz w:val="32"/>
          <w:szCs w:val="32"/>
        </w:rPr>
        <w:t>由</w:t>
      </w:r>
      <w:r>
        <w:rPr>
          <w:rFonts w:hint="eastAsia" w:ascii="仿宋" w:hAnsi="仿宋" w:eastAsia="仿宋" w:cs="仿宋"/>
          <w:color w:val="000000"/>
          <w:kern w:val="0"/>
          <w:sz w:val="32"/>
          <w:szCs w:val="32"/>
          <w:lang w:val="en-US"/>
        </w:rPr>
        <w:t>业主单位</w:t>
      </w:r>
      <w:r>
        <w:rPr>
          <w:rFonts w:hint="eastAsia" w:ascii="仿宋" w:hAnsi="仿宋" w:eastAsia="仿宋" w:cs="仿宋"/>
          <w:color w:val="000000"/>
          <w:kern w:val="0"/>
          <w:sz w:val="32"/>
          <w:szCs w:val="32"/>
        </w:rPr>
        <w:t>（村集体）自主确定施工方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并</w:t>
      </w:r>
      <w:r>
        <w:rPr>
          <w:rFonts w:hint="eastAsia" w:ascii="仿宋" w:hAnsi="仿宋" w:eastAsia="仿宋" w:cs="仿宋"/>
          <w:sz w:val="32"/>
          <w:szCs w:val="32"/>
        </w:rPr>
        <w:t>提交</w:t>
      </w:r>
      <w:r>
        <w:rPr>
          <w:rFonts w:hint="eastAsia" w:ascii="仿宋" w:hAnsi="仿宋" w:eastAsia="仿宋" w:cs="仿宋"/>
          <w:sz w:val="32"/>
          <w:szCs w:val="32"/>
          <w:lang w:eastAsia="zh-CN"/>
        </w:rPr>
        <w:t>项目管理中心</w:t>
      </w:r>
      <w:r>
        <w:rPr>
          <w:rFonts w:hint="eastAsia" w:ascii="仿宋" w:hAnsi="仿宋" w:eastAsia="仿宋" w:cs="仿宋"/>
          <w:sz w:val="32"/>
          <w:szCs w:val="32"/>
        </w:rPr>
        <w:t>备案</w:t>
      </w:r>
      <w:r>
        <w:rPr>
          <w:rFonts w:hint="eastAsia" w:ascii="仿宋" w:hAnsi="仿宋" w:eastAsia="仿宋" w:cs="仿宋"/>
          <w:sz w:val="32"/>
          <w:szCs w:val="32"/>
          <w:lang w:eastAsia="zh-CN"/>
        </w:rPr>
        <w:t>。</w:t>
      </w:r>
    </w:p>
    <w:p>
      <w:pPr>
        <w:pStyle w:val="7"/>
        <w:keepNext w:val="0"/>
        <w:keepLines w:val="0"/>
        <w:pageBreakBefore w:val="0"/>
        <w:kinsoku/>
        <w:wordWrap/>
        <w:overflowPunct/>
        <w:topLinePunct w:val="0"/>
        <w:autoSpaceDE/>
        <w:autoSpaceDN/>
        <w:bidi w:val="0"/>
        <w:adjustRightInd/>
        <w:snapToGrid w:val="0"/>
        <w:spacing w:line="560" w:lineRule="exact"/>
        <w:ind w:firstLine="660"/>
        <w:jc w:val="both"/>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val="en-US"/>
        </w:rPr>
        <w:t>.</w:t>
      </w:r>
      <w:r>
        <w:rPr>
          <w:rFonts w:hint="eastAsia" w:ascii="仿宋" w:hAnsi="仿宋" w:eastAsia="仿宋" w:cs="仿宋"/>
          <w:b/>
          <w:bCs/>
          <w:color w:val="000000"/>
          <w:kern w:val="0"/>
          <w:sz w:val="32"/>
          <w:szCs w:val="32"/>
        </w:rPr>
        <w:t>单项工程预算在10万元以上</w:t>
      </w:r>
      <w:r>
        <w:rPr>
          <w:rFonts w:hint="eastAsia" w:ascii="仿宋" w:hAnsi="仿宋" w:eastAsia="仿宋" w:cs="仿宋"/>
          <w:b/>
          <w:bCs/>
          <w:color w:val="000000"/>
          <w:kern w:val="0"/>
          <w:sz w:val="32"/>
          <w:szCs w:val="32"/>
          <w:lang w:val="en-US" w:eastAsia="zh-CN"/>
        </w:rPr>
        <w:t>400</w:t>
      </w:r>
      <w:r>
        <w:rPr>
          <w:rFonts w:hint="eastAsia" w:ascii="仿宋" w:hAnsi="仿宋" w:eastAsia="仿宋" w:cs="仿宋"/>
          <w:b/>
          <w:bCs/>
          <w:color w:val="000000"/>
          <w:kern w:val="0"/>
          <w:sz w:val="32"/>
          <w:szCs w:val="32"/>
        </w:rPr>
        <w:t>万元以下的</w:t>
      </w:r>
      <w:r>
        <w:rPr>
          <w:rFonts w:hint="eastAsia" w:ascii="仿宋" w:hAnsi="仿宋" w:eastAsia="仿宋" w:cs="仿宋"/>
          <w:b/>
          <w:bCs/>
          <w:color w:val="000000"/>
          <w:kern w:val="0"/>
          <w:sz w:val="32"/>
          <w:szCs w:val="32"/>
          <w:lang w:val="en-US"/>
        </w:rPr>
        <w:t>农村小规模</w:t>
      </w:r>
      <w:r>
        <w:rPr>
          <w:rFonts w:hint="eastAsia" w:ascii="仿宋" w:hAnsi="仿宋" w:eastAsia="仿宋" w:cs="仿宋"/>
          <w:b/>
          <w:bCs/>
          <w:color w:val="000000"/>
          <w:kern w:val="0"/>
          <w:sz w:val="32"/>
          <w:szCs w:val="32"/>
        </w:rPr>
        <w:t>工程项目</w:t>
      </w:r>
      <w:r>
        <w:rPr>
          <w:rFonts w:hint="eastAsia" w:ascii="仿宋" w:hAnsi="仿宋" w:eastAsia="仿宋" w:cs="仿宋"/>
          <w:color w:val="000000"/>
          <w:kern w:val="0"/>
          <w:sz w:val="32"/>
          <w:szCs w:val="32"/>
        </w:rPr>
        <w:t>，严格落实工程设计、预算程序，实行工程简易招标</w:t>
      </w:r>
      <w:r>
        <w:rPr>
          <w:rFonts w:hint="eastAsia" w:ascii="仿宋" w:hAnsi="仿宋" w:eastAsia="仿宋" w:cs="仿宋"/>
          <w:color w:val="000000"/>
          <w:kern w:val="0"/>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cs="黑体"/>
          <w:kern w:val="2"/>
          <w:sz w:val="32"/>
          <w:szCs w:val="32"/>
          <w:lang w:val="en-US"/>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、工作要求</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bidi="ar-SA"/>
        </w:rPr>
        <w:t>各</w:t>
      </w:r>
      <w:r>
        <w:rPr>
          <w:rFonts w:hint="eastAsia" w:ascii="仿宋" w:hAnsi="仿宋" w:eastAsia="仿宋" w:cs="仿宋"/>
          <w:kern w:val="2"/>
          <w:sz w:val="32"/>
          <w:szCs w:val="32"/>
          <w:lang w:val="en-US" w:eastAsia="zh-CN" w:bidi="ar-SA"/>
        </w:rPr>
        <w:t>村严格按照方案要求，落实好“五议一审两公开”制度，组织好村民代表大会，做好政策宣传讲解等工作，发挥“民间监理”作用，保障工程质量安全。项目管理中心要不断完善农村小规模工程建设项目管理，建立健全务实、高效、管用的项目建设管理机制，坚决遏制农村工程建设领域腐败现象。</w:t>
      </w:r>
      <w:r>
        <w:rPr>
          <w:rFonts w:hint="eastAsia" w:ascii="仿宋" w:hAnsi="仿宋" w:eastAsia="仿宋" w:cs="仿宋"/>
          <w:kern w:val="2"/>
          <w:sz w:val="32"/>
          <w:szCs w:val="32"/>
          <w:lang w:val="en-US" w:bidi="ar-SA"/>
        </w:rPr>
        <w:t>镇</w:t>
      </w:r>
      <w:r>
        <w:rPr>
          <w:rFonts w:hint="eastAsia" w:ascii="仿宋" w:hAnsi="仿宋" w:eastAsia="仿宋" w:cs="仿宋"/>
          <w:kern w:val="2"/>
          <w:sz w:val="32"/>
          <w:szCs w:val="32"/>
          <w:lang w:val="en-US" w:eastAsia="zh-CN" w:bidi="ar-SA"/>
        </w:rPr>
        <w:t>直有关部门要落实好行业监管和业务指导责任，配合好项目管理中心，上下联动，形成工作合力，确保该项工作有序推进。纪检部门要加强监督检查，对实施过程中存</w:t>
      </w:r>
      <w:bookmarkStart w:id="0" w:name="_GoBack"/>
      <w:bookmarkEnd w:id="0"/>
      <w:r>
        <w:rPr>
          <w:rFonts w:hint="eastAsia" w:ascii="仿宋" w:hAnsi="仿宋" w:eastAsia="仿宋" w:cs="仿宋"/>
          <w:kern w:val="2"/>
          <w:sz w:val="32"/>
          <w:szCs w:val="32"/>
          <w:lang w:val="en-US" w:eastAsia="zh-CN" w:bidi="ar-SA"/>
        </w:rPr>
        <w:t>在的违法违纪行为严肃问责。</w:t>
      </w:r>
    </w:p>
    <w:p>
      <w:pPr>
        <w:pStyle w:val="7"/>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五、范围期限</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《萩芦镇人民政府关于印发&lt;试点成立农村小规模工程建设项目管理中心及工作方案（试行）&gt;的通知在萩芦镇范围内实施，有效期从印发之日起至2024年3月28日。</w:t>
      </w:r>
    </w:p>
    <w:p>
      <w:pPr>
        <w:pStyle w:val="7"/>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六、联系方式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15" w:lineRule="atLeast"/>
        <w:ind w:left="0" w:right="0" w:firstLine="640" w:firstLineChars="200"/>
        <w:jc w:val="both"/>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陈凯      0594-3963274</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default" w:ascii="仿宋" w:hAnsi="仿宋" w:eastAsia="仿宋" w:cs="仿宋"/>
          <w:color w:val="auto"/>
          <w:kern w:val="2"/>
          <w:sz w:val="32"/>
          <w:szCs w:val="32"/>
          <w:lang w:val="en-US" w:eastAsia="zh-CN" w:bidi="ar-SA"/>
        </w:rPr>
      </w:pPr>
    </w:p>
    <w:sectPr>
      <w:headerReference r:id="rId3" w:type="default"/>
      <w:footerReference r:id="rId4" w:type="default"/>
      <w:pgSz w:w="11906" w:h="16838"/>
      <w:pgMar w:top="2098" w:right="1474" w:bottom="1984" w:left="175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4845A0-29AF-4335-8B48-7C1D2CA37A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4BA937C-B807-42DC-9DE0-046D860ED7E3}"/>
  </w:font>
  <w:font w:name="仿宋">
    <w:panose1 w:val="02010609060101010101"/>
    <w:charset w:val="86"/>
    <w:family w:val="auto"/>
    <w:pitch w:val="default"/>
    <w:sig w:usb0="800002BF" w:usb1="38CF7CFA" w:usb2="00000016" w:usb3="00000000" w:csb0="00040001" w:csb1="00000000"/>
    <w:embedRegular r:id="rId3" w:fontKey="{D69EF938-1D42-4C8B-BA5C-71302D331D1B}"/>
  </w:font>
  <w:font w:name="楷体">
    <w:panose1 w:val="02010609060101010101"/>
    <w:charset w:val="86"/>
    <w:family w:val="auto"/>
    <w:pitch w:val="default"/>
    <w:sig w:usb0="800002BF" w:usb1="38CF7CFA" w:usb2="00000016" w:usb3="00000000" w:csb0="00040001" w:csb1="00000000"/>
    <w:embedRegular r:id="rId4" w:fontKey="{CC9FD8D0-C964-41CD-8297-AF5CB23C2A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066ED"/>
    <w:multiLevelType w:val="singleLevel"/>
    <w:tmpl w:val="64B066E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NDQ4MTgxZTUzYmU2OThkNzIxNDkxNmM4NzUxYTEifQ=="/>
  </w:docVars>
  <w:rsids>
    <w:rsidRoot w:val="00000000"/>
    <w:rsid w:val="0E475BDB"/>
    <w:rsid w:val="1B38331D"/>
    <w:rsid w:val="34A60FB7"/>
    <w:rsid w:val="3DEE7851"/>
    <w:rsid w:val="4C156FEF"/>
    <w:rsid w:val="5A753B98"/>
    <w:rsid w:val="6060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index 6"/>
    <w:basedOn w:val="1"/>
    <w:next w:val="1"/>
    <w:qFormat/>
    <w:uiPriority w:val="0"/>
    <w:pPr>
      <w:ind w:left="2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7"/>
    <w:qFormat/>
    <w:uiPriority w:val="0"/>
    <w:pPr>
      <w:spacing w:before="0" w:beforeAutospacing="1" w:after="0" w:afterAutospacing="1"/>
      <w:ind w:left="0" w:right="0"/>
      <w:jc w:val="left"/>
    </w:pPr>
    <w:rPr>
      <w:kern w:val="0"/>
      <w:sz w:val="24"/>
      <w:lang w:val="en-US" w:eastAsia="zh-CN" w:bidi="ar"/>
    </w:rPr>
  </w:style>
  <w:style w:type="paragraph" w:customStyle="1" w:styleId="7">
    <w:name w:val="正文1"/>
    <w:next w:val="8"/>
    <w:qFormat/>
    <w:uiPriority w:val="0"/>
    <w:pPr>
      <w:widowControl w:val="0"/>
      <w:suppressAutoHyphens w:val="0"/>
      <w:bidi w:val="0"/>
      <w:spacing w:beforeAutospacing="0" w:afterAutospacing="0"/>
      <w:jc w:val="both"/>
    </w:pPr>
    <w:rPr>
      <w:rFonts w:ascii="Times New Roman" w:hAnsi="Times New Roman" w:eastAsia="宋体" w:cs="Times New Roman"/>
      <w:color w:val="auto"/>
      <w:kern w:val="0"/>
      <w:sz w:val="21"/>
      <w:szCs w:val="22"/>
      <w:lang w:val="en-US" w:eastAsia="zh-CN" w:bidi="ar-SA"/>
    </w:rPr>
  </w:style>
  <w:style w:type="paragraph" w:customStyle="1" w:styleId="8">
    <w:name w:val="PlainText"/>
    <w:qFormat/>
    <w:uiPriority w:val="0"/>
    <w:pPr>
      <w:widowControl/>
      <w:suppressAutoHyphens w:val="0"/>
      <w:bidi w:val="0"/>
      <w:spacing w:beforeAutospacing="0" w:afterAutospacing="0" w:line="360" w:lineRule="atLeast"/>
      <w:jc w:val="both"/>
      <w:textAlignment w:val="baseline"/>
    </w:pPr>
    <w:rPr>
      <w:rFonts w:ascii="宋体" w:hAnsi="宋体" w:eastAsia="宋体" w:cs="Times New Roman"/>
      <w:color w:val="auto"/>
      <w:kern w:val="0"/>
      <w:sz w:val="21"/>
      <w:szCs w:val="20"/>
      <w:lang w:val="en-US" w:eastAsia="zh-CN" w:bidi="ar-SA"/>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724</Words>
  <Characters>761</Characters>
  <Lines>0</Lines>
  <Paragraphs>0</Paragraphs>
  <TotalTime>29</TotalTime>
  <ScaleCrop>false</ScaleCrop>
  <LinksUpToDate>false</LinksUpToDate>
  <CharactersWithSpaces>767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2023-02-28T04:44:00Z</dcterms:created>
  <dc:creator>Administrator</dc:creator>
  <cp:lastModifiedBy>My</cp:lastModifiedBy>
  <cp:lastPrinted>2023-03-01T08:00:00Z</cp:lastPrinted>
  <dcterms:modified xsi:type="dcterms:W3CDTF">2023-09-28T09:42:37Z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17C6AC92D1A74A6498B98695803BFA86_13</vt:lpwstr>
  </property>
</Properties>
</file>