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96"/>
        <w:gridCol w:w="609"/>
        <w:gridCol w:w="578"/>
        <w:gridCol w:w="2043"/>
        <w:gridCol w:w="2769"/>
        <w:gridCol w:w="824"/>
        <w:gridCol w:w="625"/>
        <w:gridCol w:w="2652"/>
        <w:gridCol w:w="578"/>
        <w:gridCol w:w="578"/>
        <w:gridCol w:w="578"/>
        <w:gridCol w:w="578"/>
        <w:gridCol w:w="578"/>
        <w:gridCol w:w="572"/>
      </w:tblGrid>
      <w:tr w:rsidR="00F429C0" w:rsidRPr="00F429C0" w:rsidTr="00F429C0">
        <w:trPr>
          <w:trHeight w:val="705"/>
        </w:trPr>
        <w:tc>
          <w:tcPr>
            <w:tcW w:w="5000" w:type="pct"/>
            <w:gridSpan w:val="14"/>
            <w:tcBorders>
              <w:top w:val="nil"/>
              <w:left w:val="nil"/>
              <w:bottom w:val="nil"/>
              <w:right w:val="nil"/>
            </w:tcBorders>
            <w:shd w:val="clear" w:color="auto" w:fill="auto"/>
            <w:vAlign w:val="center"/>
            <w:hideMark/>
          </w:tcPr>
          <w:p w:rsidR="00F429C0" w:rsidRPr="00F429C0" w:rsidRDefault="00F429C0" w:rsidP="00F429C0">
            <w:pPr>
              <w:widowControl/>
              <w:jc w:val="center"/>
              <w:rPr>
                <w:rFonts w:ascii="方正小标宋简体" w:eastAsia="方正小标宋简体" w:hAnsi="microsoft yahei" w:cs="宋体" w:hint="eastAsia"/>
                <w:color w:val="000000"/>
                <w:kern w:val="0"/>
                <w:sz w:val="32"/>
                <w:szCs w:val="32"/>
              </w:rPr>
            </w:pPr>
            <w:bookmarkStart w:id="0" w:name="_GoBack"/>
            <w:r w:rsidRPr="00F429C0">
              <w:rPr>
                <w:rFonts w:ascii="方正小标宋简体" w:eastAsia="方正小标宋简体" w:hAnsi="黑体" w:cs="宋体" w:hint="eastAsia"/>
                <w:color w:val="000000"/>
                <w:kern w:val="0"/>
                <w:sz w:val="32"/>
                <w:szCs w:val="32"/>
              </w:rPr>
              <w:t>涉农补贴领域基层政务公开标准目录</w:t>
            </w:r>
          </w:p>
        </w:tc>
      </w:tr>
      <w:tr w:rsidR="00F429C0" w:rsidRPr="00F429C0" w:rsidTr="00F429C0">
        <w:trPr>
          <w:trHeight w:val="540"/>
        </w:trPr>
        <w:tc>
          <w:tcPr>
            <w:tcW w:w="1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序号</w:t>
            </w:r>
          </w:p>
        </w:tc>
        <w:tc>
          <w:tcPr>
            <w:tcW w:w="425" w:type="pct"/>
            <w:gridSpan w:val="2"/>
            <w:tcBorders>
              <w:top w:val="single" w:sz="4" w:space="0" w:color="auto"/>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公开事项</w:t>
            </w:r>
          </w:p>
        </w:tc>
        <w:tc>
          <w:tcPr>
            <w:tcW w:w="7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公开内容</w:t>
            </w:r>
            <w:r w:rsidRPr="00F429C0">
              <w:rPr>
                <w:rFonts w:ascii="黑体" w:eastAsia="黑体" w:hAnsi="黑体" w:cs="宋体"/>
                <w:color w:val="000000"/>
                <w:kern w:val="0"/>
                <w:sz w:val="24"/>
                <w:szCs w:val="24"/>
              </w:rPr>
              <w:br/>
              <w:t>(要素)</w:t>
            </w:r>
          </w:p>
        </w:tc>
        <w:tc>
          <w:tcPr>
            <w:tcW w:w="9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公开依据</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公开时限</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公开主体</w:t>
            </w:r>
          </w:p>
        </w:tc>
        <w:tc>
          <w:tcPr>
            <w:tcW w:w="9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公开渠道和载体</w:t>
            </w:r>
          </w:p>
        </w:tc>
        <w:tc>
          <w:tcPr>
            <w:tcW w:w="413" w:type="pct"/>
            <w:gridSpan w:val="2"/>
            <w:tcBorders>
              <w:top w:val="single" w:sz="4" w:space="0" w:color="auto"/>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公开对象</w:t>
            </w:r>
          </w:p>
        </w:tc>
        <w:tc>
          <w:tcPr>
            <w:tcW w:w="413" w:type="pct"/>
            <w:gridSpan w:val="2"/>
            <w:tcBorders>
              <w:top w:val="single" w:sz="4" w:space="0" w:color="auto"/>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公开方式</w:t>
            </w:r>
          </w:p>
        </w:tc>
        <w:tc>
          <w:tcPr>
            <w:tcW w:w="413" w:type="pct"/>
            <w:gridSpan w:val="2"/>
            <w:tcBorders>
              <w:top w:val="single" w:sz="4" w:space="0" w:color="auto"/>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公开层级</w:t>
            </w:r>
          </w:p>
        </w:tc>
      </w:tr>
      <w:tr w:rsidR="00F429C0" w:rsidRPr="00F429C0" w:rsidTr="00F429C0">
        <w:trPr>
          <w:trHeight w:val="660"/>
        </w:trPr>
        <w:tc>
          <w:tcPr>
            <w:tcW w:w="142" w:type="pct"/>
            <w:vMerge/>
            <w:tcBorders>
              <w:top w:val="single" w:sz="4" w:space="0" w:color="auto"/>
              <w:left w:val="single" w:sz="4" w:space="0" w:color="auto"/>
              <w:bottom w:val="single" w:sz="4" w:space="0" w:color="000000"/>
              <w:right w:val="single" w:sz="4" w:space="0" w:color="auto"/>
            </w:tcBorders>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p>
        </w:tc>
        <w:tc>
          <w:tcPr>
            <w:tcW w:w="218"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一级事项</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二级事项</w:t>
            </w:r>
          </w:p>
        </w:tc>
        <w:tc>
          <w:tcPr>
            <w:tcW w:w="732" w:type="pct"/>
            <w:vMerge/>
            <w:tcBorders>
              <w:top w:val="single" w:sz="4" w:space="0" w:color="auto"/>
              <w:left w:val="single" w:sz="4" w:space="0" w:color="auto"/>
              <w:bottom w:val="single" w:sz="4" w:space="0" w:color="000000"/>
              <w:right w:val="single" w:sz="4" w:space="0" w:color="auto"/>
            </w:tcBorders>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p>
        </w:tc>
        <w:tc>
          <w:tcPr>
            <w:tcW w:w="992" w:type="pct"/>
            <w:vMerge/>
            <w:tcBorders>
              <w:top w:val="single" w:sz="4" w:space="0" w:color="auto"/>
              <w:left w:val="single" w:sz="4" w:space="0" w:color="auto"/>
              <w:bottom w:val="single" w:sz="4" w:space="0" w:color="auto"/>
              <w:right w:val="single" w:sz="4" w:space="0" w:color="auto"/>
            </w:tcBorders>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p>
        </w:tc>
        <w:tc>
          <w:tcPr>
            <w:tcW w:w="950" w:type="pct"/>
            <w:vMerge/>
            <w:tcBorders>
              <w:top w:val="single" w:sz="4" w:space="0" w:color="auto"/>
              <w:left w:val="single" w:sz="4" w:space="0" w:color="auto"/>
              <w:bottom w:val="single" w:sz="4" w:space="0" w:color="auto"/>
              <w:right w:val="single" w:sz="4" w:space="0" w:color="auto"/>
            </w:tcBorders>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全社会</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特定群体</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主动</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依申请</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县级</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黑体" w:eastAsia="黑体" w:hAnsi="黑体" w:cs="宋体"/>
                <w:color w:val="000000"/>
                <w:kern w:val="0"/>
                <w:sz w:val="24"/>
                <w:szCs w:val="24"/>
              </w:rPr>
              <w:t>乡级</w:t>
            </w:r>
          </w:p>
        </w:tc>
      </w:tr>
      <w:tr w:rsidR="00F429C0" w:rsidRPr="00F429C0" w:rsidTr="00F429C0">
        <w:trPr>
          <w:trHeight w:val="5029"/>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1</w:t>
            </w:r>
          </w:p>
        </w:tc>
        <w:tc>
          <w:tcPr>
            <w:tcW w:w="218"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农业生产发展资金</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农机购置补贴</w:t>
            </w:r>
          </w:p>
        </w:tc>
        <w:tc>
          <w:tcPr>
            <w:tcW w:w="73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w:t>
            </w:r>
            <w:r w:rsidRPr="00F429C0">
              <w:rPr>
                <w:rFonts w:ascii="microsoft yahei" w:eastAsia="宋体" w:hAnsi="microsoft yahei" w:cs="宋体"/>
                <w:color w:val="000000"/>
                <w:kern w:val="0"/>
                <w:sz w:val="24"/>
                <w:szCs w:val="24"/>
              </w:rPr>
              <w:t>政策依据；</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申请指南：包括补贴对象、补贴范围、补贴标准、申请程序、申请材料、咨询电话、受理单位、办理时限、联系方式等；</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补贴结果；</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监督渠道：包括举报电话、地址等。</w:t>
            </w:r>
          </w:p>
        </w:tc>
        <w:tc>
          <w:tcPr>
            <w:tcW w:w="99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《中华人民共和国农业机械化促进法》（中华人民共和国主席令</w:t>
            </w: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第十六号）、《农业生产发展资金管理办法》（</w:t>
            </w:r>
            <w:proofErr w:type="gramStart"/>
            <w:r w:rsidRPr="00F429C0">
              <w:rPr>
                <w:rFonts w:ascii="microsoft yahei" w:eastAsia="宋体" w:hAnsi="microsoft yahei" w:cs="宋体"/>
                <w:color w:val="000000"/>
                <w:kern w:val="0"/>
                <w:sz w:val="24"/>
                <w:szCs w:val="24"/>
              </w:rPr>
              <w:t>财农〔</w:t>
            </w:r>
            <w:r w:rsidRPr="00F429C0">
              <w:rPr>
                <w:rFonts w:ascii="microsoft yahei" w:eastAsia="宋体" w:hAnsi="microsoft yahei" w:cs="宋体"/>
                <w:color w:val="000000"/>
                <w:kern w:val="0"/>
                <w:sz w:val="24"/>
                <w:szCs w:val="24"/>
              </w:rPr>
              <w:t>2017</w:t>
            </w:r>
            <w:r w:rsidRPr="00F429C0">
              <w:rPr>
                <w:rFonts w:ascii="microsoft yahei" w:eastAsia="宋体" w:hAnsi="microsoft yahei" w:cs="宋体"/>
                <w:color w:val="000000"/>
                <w:kern w:val="0"/>
                <w:sz w:val="24"/>
                <w:szCs w:val="24"/>
              </w:rPr>
              <w:t>〕</w:t>
            </w:r>
            <w:proofErr w:type="gramEnd"/>
            <w:r w:rsidRPr="00F429C0">
              <w:rPr>
                <w:rFonts w:ascii="microsoft yahei" w:eastAsia="宋体" w:hAnsi="microsoft yahei" w:cs="宋体"/>
                <w:color w:val="000000"/>
                <w:kern w:val="0"/>
                <w:sz w:val="24"/>
                <w:szCs w:val="24"/>
              </w:rPr>
              <w:t>41</w:t>
            </w:r>
            <w:r w:rsidRPr="00F429C0">
              <w:rPr>
                <w:rFonts w:ascii="microsoft yahei" w:eastAsia="宋体" w:hAnsi="microsoft yahei" w:cs="宋体"/>
                <w:color w:val="000000"/>
                <w:kern w:val="0"/>
                <w:sz w:val="24"/>
                <w:szCs w:val="24"/>
              </w:rPr>
              <w:t>号）、《</w:t>
            </w:r>
            <w:r w:rsidRPr="00F429C0">
              <w:rPr>
                <w:rFonts w:ascii="microsoft yahei" w:eastAsia="宋体" w:hAnsi="microsoft yahei" w:cs="宋体"/>
                <w:color w:val="000000"/>
                <w:kern w:val="0"/>
                <w:sz w:val="24"/>
                <w:szCs w:val="24"/>
              </w:rPr>
              <w:t>2018—2020</w:t>
            </w:r>
            <w:r w:rsidRPr="00F429C0">
              <w:rPr>
                <w:rFonts w:ascii="microsoft yahei" w:eastAsia="宋体" w:hAnsi="microsoft yahei" w:cs="宋体"/>
                <w:color w:val="000000"/>
                <w:kern w:val="0"/>
                <w:sz w:val="24"/>
                <w:szCs w:val="24"/>
              </w:rPr>
              <w:t>年农机购置补贴实施指导意见》（农办财〔</w:t>
            </w:r>
            <w:r w:rsidRPr="00F429C0">
              <w:rPr>
                <w:rFonts w:ascii="microsoft yahei" w:eastAsia="宋体" w:hAnsi="microsoft yahei" w:cs="宋体"/>
                <w:color w:val="000000"/>
                <w:kern w:val="0"/>
                <w:sz w:val="24"/>
                <w:szCs w:val="24"/>
              </w:rPr>
              <w:t>2018</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13</w:t>
            </w:r>
            <w:r w:rsidRPr="00F429C0">
              <w:rPr>
                <w:rFonts w:ascii="microsoft yahei" w:eastAsia="宋体" w:hAnsi="microsoft yahei" w:cs="宋体"/>
                <w:color w:val="000000"/>
                <w:kern w:val="0"/>
                <w:sz w:val="24"/>
                <w:szCs w:val="24"/>
              </w:rPr>
              <w:t>号）、《</w:t>
            </w:r>
            <w:r w:rsidRPr="00F429C0">
              <w:rPr>
                <w:rFonts w:ascii="microsoft yahei" w:eastAsia="宋体" w:hAnsi="microsoft yahei" w:cs="宋体"/>
                <w:color w:val="000000"/>
                <w:kern w:val="0"/>
                <w:sz w:val="24"/>
                <w:szCs w:val="24"/>
              </w:rPr>
              <w:t>XX</w:t>
            </w:r>
            <w:r w:rsidRPr="00F429C0">
              <w:rPr>
                <w:rFonts w:ascii="microsoft yahei" w:eastAsia="宋体" w:hAnsi="microsoft yahei" w:cs="宋体"/>
                <w:color w:val="000000"/>
                <w:kern w:val="0"/>
                <w:sz w:val="24"/>
                <w:szCs w:val="24"/>
              </w:rPr>
              <w:t>省农机购置补贴实施方案》。</w:t>
            </w:r>
          </w:p>
        </w:tc>
        <w:tc>
          <w:tcPr>
            <w:tcW w:w="295"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自政府信息形成或者变更之日起</w:t>
            </w:r>
            <w:r w:rsidRPr="00F429C0">
              <w:rPr>
                <w:rFonts w:ascii="microsoft yahei" w:eastAsia="宋体" w:hAnsi="microsoft yahei" w:cs="宋体"/>
                <w:color w:val="000000"/>
                <w:kern w:val="0"/>
                <w:sz w:val="24"/>
                <w:szCs w:val="24"/>
              </w:rPr>
              <w:t>20</w:t>
            </w:r>
            <w:r w:rsidRPr="00F429C0">
              <w:rPr>
                <w:rFonts w:ascii="microsoft yahei" w:eastAsia="宋体" w:hAnsi="microsoft yahei" w:cs="宋体"/>
                <w:color w:val="000000"/>
                <w:kern w:val="0"/>
                <w:sz w:val="24"/>
                <w:szCs w:val="24"/>
              </w:rPr>
              <w:t>个工作日内。法律、法规对政府信息公开的期限另有规定的，从其规定</w:t>
            </w:r>
          </w:p>
        </w:tc>
        <w:tc>
          <w:tcPr>
            <w:tcW w:w="224"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县级农业农村部门</w:t>
            </w:r>
          </w:p>
        </w:tc>
        <w:tc>
          <w:tcPr>
            <w:tcW w:w="950"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政府网站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政府公报</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两微一端</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发布会</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听证会</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广播电视</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纸质媒体</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公开查阅点</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政务服务中心</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便民服务站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入户</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现场</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社区</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企事业单位</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村公示栏（电子屏）</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精准推送</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其他</w:t>
            </w:r>
            <w:r w:rsidRPr="00F429C0">
              <w:rPr>
                <w:rFonts w:ascii="microsoft yahei" w:eastAsia="宋体" w:hAnsi="microsoft yahei" w:cs="宋体"/>
                <w:color w:val="000000"/>
                <w:kern w:val="0"/>
                <w:sz w:val="24"/>
                <w:szCs w:val="24"/>
                <w:bdr w:val="none" w:sz="0" w:space="0" w:color="auto" w:frame="1"/>
              </w:rPr>
              <w:t>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r>
      <w:tr w:rsidR="00F429C0" w:rsidRPr="00F429C0" w:rsidTr="00F429C0">
        <w:trPr>
          <w:trHeight w:val="5063"/>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lastRenderedPageBreak/>
              <w:t>2</w:t>
            </w:r>
          </w:p>
        </w:tc>
        <w:tc>
          <w:tcPr>
            <w:tcW w:w="218"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农业生产发展资金</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耕地地力保护</w:t>
            </w:r>
          </w:p>
        </w:tc>
        <w:tc>
          <w:tcPr>
            <w:tcW w:w="73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政策依据；</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申请指南：包括补贴对象、补贴范围、补贴标准、咨询电话、受理单位、办理时限、联系方式等；</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补贴结果；</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监督渠道：包括举报电话、地址等。</w:t>
            </w:r>
          </w:p>
        </w:tc>
        <w:tc>
          <w:tcPr>
            <w:tcW w:w="99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《农业生产发展资金管理办法》（</w:t>
            </w:r>
            <w:proofErr w:type="gramStart"/>
            <w:r w:rsidRPr="00F429C0">
              <w:rPr>
                <w:rFonts w:ascii="microsoft yahei" w:eastAsia="宋体" w:hAnsi="microsoft yahei" w:cs="宋体"/>
                <w:color w:val="000000"/>
                <w:kern w:val="0"/>
                <w:sz w:val="24"/>
                <w:szCs w:val="24"/>
              </w:rPr>
              <w:t>财农〔</w:t>
            </w:r>
            <w:r w:rsidRPr="00F429C0">
              <w:rPr>
                <w:rFonts w:ascii="microsoft yahei" w:eastAsia="宋体" w:hAnsi="microsoft yahei" w:cs="宋体"/>
                <w:color w:val="000000"/>
                <w:kern w:val="0"/>
                <w:sz w:val="24"/>
                <w:szCs w:val="24"/>
              </w:rPr>
              <w:t>2017</w:t>
            </w:r>
            <w:r w:rsidRPr="00F429C0">
              <w:rPr>
                <w:rFonts w:ascii="microsoft yahei" w:eastAsia="宋体" w:hAnsi="microsoft yahei" w:cs="宋体"/>
                <w:color w:val="000000"/>
                <w:kern w:val="0"/>
                <w:sz w:val="24"/>
                <w:szCs w:val="24"/>
              </w:rPr>
              <w:t>〕</w:t>
            </w:r>
            <w:proofErr w:type="gramEnd"/>
            <w:r w:rsidRPr="00F429C0">
              <w:rPr>
                <w:rFonts w:ascii="microsoft yahei" w:eastAsia="宋体" w:hAnsi="microsoft yahei" w:cs="宋体"/>
                <w:color w:val="000000"/>
                <w:kern w:val="0"/>
                <w:sz w:val="24"/>
                <w:szCs w:val="24"/>
              </w:rPr>
              <w:t>41</w:t>
            </w:r>
            <w:r w:rsidRPr="00F429C0">
              <w:rPr>
                <w:rFonts w:ascii="microsoft yahei" w:eastAsia="宋体" w:hAnsi="microsoft yahei" w:cs="宋体"/>
                <w:color w:val="000000"/>
                <w:kern w:val="0"/>
                <w:sz w:val="24"/>
                <w:szCs w:val="24"/>
              </w:rPr>
              <w:t>号）、《财政部</w:t>
            </w: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农业部关于全面推开农业</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三项补贴</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改革工作的通知》（</w:t>
            </w:r>
            <w:proofErr w:type="gramStart"/>
            <w:r w:rsidRPr="00F429C0">
              <w:rPr>
                <w:rFonts w:ascii="microsoft yahei" w:eastAsia="宋体" w:hAnsi="microsoft yahei" w:cs="宋体"/>
                <w:color w:val="000000"/>
                <w:kern w:val="0"/>
                <w:sz w:val="24"/>
                <w:szCs w:val="24"/>
              </w:rPr>
              <w:t>财农〔</w:t>
            </w:r>
            <w:r w:rsidRPr="00F429C0">
              <w:rPr>
                <w:rFonts w:ascii="microsoft yahei" w:eastAsia="宋体" w:hAnsi="microsoft yahei" w:cs="宋体"/>
                <w:color w:val="000000"/>
                <w:kern w:val="0"/>
                <w:sz w:val="24"/>
                <w:szCs w:val="24"/>
              </w:rPr>
              <w:t>2016</w:t>
            </w:r>
            <w:r w:rsidRPr="00F429C0">
              <w:rPr>
                <w:rFonts w:ascii="microsoft yahei" w:eastAsia="宋体" w:hAnsi="microsoft yahei" w:cs="宋体"/>
                <w:color w:val="000000"/>
                <w:kern w:val="0"/>
                <w:sz w:val="24"/>
                <w:szCs w:val="24"/>
              </w:rPr>
              <w:t>〕</w:t>
            </w:r>
            <w:proofErr w:type="gramEnd"/>
            <w:r w:rsidRPr="00F429C0">
              <w:rPr>
                <w:rFonts w:ascii="microsoft yahei" w:eastAsia="宋体" w:hAnsi="microsoft yahei" w:cs="宋体"/>
                <w:color w:val="000000"/>
                <w:kern w:val="0"/>
                <w:sz w:val="24"/>
                <w:szCs w:val="24"/>
              </w:rPr>
              <w:t>26</w:t>
            </w:r>
            <w:r w:rsidRPr="00F429C0">
              <w:rPr>
                <w:rFonts w:ascii="microsoft yahei" w:eastAsia="宋体" w:hAnsi="microsoft yahei" w:cs="宋体"/>
                <w:color w:val="000000"/>
                <w:kern w:val="0"/>
                <w:sz w:val="24"/>
                <w:szCs w:val="24"/>
              </w:rPr>
              <w:t>号）、《</w:t>
            </w:r>
            <w:r w:rsidRPr="00F429C0">
              <w:rPr>
                <w:rFonts w:ascii="microsoft yahei" w:eastAsia="宋体" w:hAnsi="microsoft yahei" w:cs="宋体"/>
                <w:color w:val="000000"/>
                <w:kern w:val="0"/>
                <w:sz w:val="24"/>
                <w:szCs w:val="24"/>
              </w:rPr>
              <w:t>XX</w:t>
            </w:r>
            <w:r w:rsidRPr="00F429C0">
              <w:rPr>
                <w:rFonts w:ascii="microsoft yahei" w:eastAsia="宋体" w:hAnsi="microsoft yahei" w:cs="宋体"/>
                <w:color w:val="000000"/>
                <w:kern w:val="0"/>
                <w:sz w:val="24"/>
                <w:szCs w:val="24"/>
              </w:rPr>
              <w:t>省耕地地力保护实施方案》</w:t>
            </w:r>
          </w:p>
        </w:tc>
        <w:tc>
          <w:tcPr>
            <w:tcW w:w="295"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自政府信息形成或者变更之日起</w:t>
            </w:r>
            <w:r w:rsidRPr="00F429C0">
              <w:rPr>
                <w:rFonts w:ascii="microsoft yahei" w:eastAsia="宋体" w:hAnsi="microsoft yahei" w:cs="宋体"/>
                <w:color w:val="000000"/>
                <w:kern w:val="0"/>
                <w:sz w:val="24"/>
                <w:szCs w:val="24"/>
              </w:rPr>
              <w:t>20</w:t>
            </w:r>
            <w:r w:rsidRPr="00F429C0">
              <w:rPr>
                <w:rFonts w:ascii="microsoft yahei" w:eastAsia="宋体" w:hAnsi="microsoft yahei" w:cs="宋体"/>
                <w:color w:val="000000"/>
                <w:kern w:val="0"/>
                <w:sz w:val="24"/>
                <w:szCs w:val="24"/>
              </w:rPr>
              <w:t>个工作日内。法律、法规对政府信息公开的期限另有规定的，从其规定</w:t>
            </w:r>
          </w:p>
        </w:tc>
        <w:tc>
          <w:tcPr>
            <w:tcW w:w="224"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县级农业农村部门</w:t>
            </w:r>
          </w:p>
        </w:tc>
        <w:tc>
          <w:tcPr>
            <w:tcW w:w="950"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政府网站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政府公报</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两微一端</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发布会</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听证会</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广播电视</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纸质媒体</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公开查阅点</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政务服务中心</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便民服务站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入户</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现场</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社区</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企事业单位</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村公示栏（电子屏）</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精准推送</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其他</w:t>
            </w:r>
            <w:r w:rsidRPr="00F429C0">
              <w:rPr>
                <w:rFonts w:ascii="microsoft yahei" w:eastAsia="宋体" w:hAnsi="microsoft yahei" w:cs="宋体"/>
                <w:color w:val="000000"/>
                <w:kern w:val="0"/>
                <w:sz w:val="24"/>
                <w:szCs w:val="24"/>
                <w:bdr w:val="none" w:sz="0" w:space="0" w:color="auto" w:frame="1"/>
              </w:rPr>
              <w:t>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r>
      <w:tr w:rsidR="00F429C0" w:rsidRPr="00F429C0" w:rsidTr="00F429C0">
        <w:trPr>
          <w:trHeight w:val="4920"/>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lastRenderedPageBreak/>
              <w:t>3</w:t>
            </w:r>
          </w:p>
        </w:tc>
        <w:tc>
          <w:tcPr>
            <w:tcW w:w="218"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农业生产发展资金</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新型职业农民培育</w:t>
            </w:r>
          </w:p>
        </w:tc>
        <w:tc>
          <w:tcPr>
            <w:tcW w:w="73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政策依据；</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申请指南：包括补贴对象、补贴范围、补贴标准、申请程序、申请材料、咨询电话、受理单位、办理时限、联系方式等；</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补贴结果；</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监督渠道：包括举报电话、地址等。</w:t>
            </w:r>
          </w:p>
        </w:tc>
        <w:tc>
          <w:tcPr>
            <w:tcW w:w="99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《中共中央办公厅、国务院办公厅关于引导农村土地经营权有序流转发展农业适度规模经营的意见》、《国务院办公厅关于支持返乡下乡人员创业创新促进农村一二三产业融合发展的意见》（国办发〔</w:t>
            </w:r>
            <w:r w:rsidRPr="00F429C0">
              <w:rPr>
                <w:rFonts w:ascii="microsoft yahei" w:eastAsia="宋体" w:hAnsi="microsoft yahei" w:cs="宋体"/>
                <w:color w:val="000000"/>
                <w:kern w:val="0"/>
                <w:sz w:val="24"/>
                <w:szCs w:val="24"/>
              </w:rPr>
              <w:t>2016</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84</w:t>
            </w:r>
            <w:r w:rsidRPr="00F429C0">
              <w:rPr>
                <w:rFonts w:ascii="microsoft yahei" w:eastAsia="宋体" w:hAnsi="microsoft yahei" w:cs="宋体"/>
                <w:color w:val="000000"/>
                <w:kern w:val="0"/>
                <w:sz w:val="24"/>
                <w:szCs w:val="24"/>
              </w:rPr>
              <w:t>号）、《农业生产发展资金管理办法》（</w:t>
            </w:r>
            <w:proofErr w:type="gramStart"/>
            <w:r w:rsidRPr="00F429C0">
              <w:rPr>
                <w:rFonts w:ascii="microsoft yahei" w:eastAsia="宋体" w:hAnsi="microsoft yahei" w:cs="宋体"/>
                <w:color w:val="000000"/>
                <w:kern w:val="0"/>
                <w:sz w:val="24"/>
                <w:szCs w:val="24"/>
              </w:rPr>
              <w:t>财农〔</w:t>
            </w:r>
            <w:r w:rsidRPr="00F429C0">
              <w:rPr>
                <w:rFonts w:ascii="microsoft yahei" w:eastAsia="宋体" w:hAnsi="microsoft yahei" w:cs="宋体"/>
                <w:color w:val="000000"/>
                <w:kern w:val="0"/>
                <w:sz w:val="24"/>
                <w:szCs w:val="24"/>
              </w:rPr>
              <w:t>2017</w:t>
            </w:r>
            <w:r w:rsidRPr="00F429C0">
              <w:rPr>
                <w:rFonts w:ascii="microsoft yahei" w:eastAsia="宋体" w:hAnsi="microsoft yahei" w:cs="宋体"/>
                <w:color w:val="000000"/>
                <w:kern w:val="0"/>
                <w:sz w:val="24"/>
                <w:szCs w:val="24"/>
              </w:rPr>
              <w:t>〕</w:t>
            </w:r>
            <w:proofErr w:type="gramEnd"/>
            <w:r w:rsidRPr="00F429C0">
              <w:rPr>
                <w:rFonts w:ascii="microsoft yahei" w:eastAsia="宋体" w:hAnsi="microsoft yahei" w:cs="宋体"/>
                <w:color w:val="000000"/>
                <w:kern w:val="0"/>
                <w:sz w:val="24"/>
                <w:szCs w:val="24"/>
              </w:rPr>
              <w:t>41</w:t>
            </w:r>
            <w:r w:rsidRPr="00F429C0">
              <w:rPr>
                <w:rFonts w:ascii="microsoft yahei" w:eastAsia="宋体" w:hAnsi="microsoft yahei" w:cs="宋体"/>
                <w:color w:val="000000"/>
                <w:kern w:val="0"/>
                <w:sz w:val="24"/>
                <w:szCs w:val="24"/>
              </w:rPr>
              <w:t>号）、《</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十三五</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全国新型职业农民培育发展规划》（农</w:t>
            </w:r>
            <w:proofErr w:type="gramStart"/>
            <w:r w:rsidRPr="00F429C0">
              <w:rPr>
                <w:rFonts w:ascii="microsoft yahei" w:eastAsia="宋体" w:hAnsi="microsoft yahei" w:cs="宋体"/>
                <w:color w:val="000000"/>
                <w:kern w:val="0"/>
                <w:sz w:val="24"/>
                <w:szCs w:val="24"/>
              </w:rPr>
              <w:t>科教发</w:t>
            </w:r>
            <w:proofErr w:type="gramEnd"/>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2017</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2</w:t>
            </w:r>
            <w:r w:rsidRPr="00F429C0">
              <w:rPr>
                <w:rFonts w:ascii="microsoft yahei" w:eastAsia="宋体" w:hAnsi="microsoft yahei" w:cs="宋体"/>
                <w:color w:val="000000"/>
                <w:kern w:val="0"/>
                <w:sz w:val="24"/>
                <w:szCs w:val="24"/>
              </w:rPr>
              <w:t>号）</w:t>
            </w:r>
          </w:p>
        </w:tc>
        <w:tc>
          <w:tcPr>
            <w:tcW w:w="295"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自政府信息形成或者变更之日起</w:t>
            </w:r>
            <w:r w:rsidRPr="00F429C0">
              <w:rPr>
                <w:rFonts w:ascii="microsoft yahei" w:eastAsia="宋体" w:hAnsi="microsoft yahei" w:cs="宋体"/>
                <w:color w:val="000000"/>
                <w:kern w:val="0"/>
                <w:sz w:val="24"/>
                <w:szCs w:val="24"/>
              </w:rPr>
              <w:t>20</w:t>
            </w:r>
            <w:r w:rsidRPr="00F429C0">
              <w:rPr>
                <w:rFonts w:ascii="microsoft yahei" w:eastAsia="宋体" w:hAnsi="microsoft yahei" w:cs="宋体"/>
                <w:color w:val="000000"/>
                <w:kern w:val="0"/>
                <w:sz w:val="24"/>
                <w:szCs w:val="24"/>
              </w:rPr>
              <w:t>个工作日内。法律、法规对政府信息公开的期限另有规定的，从其规定</w:t>
            </w:r>
          </w:p>
        </w:tc>
        <w:tc>
          <w:tcPr>
            <w:tcW w:w="224"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县级农业农村部门</w:t>
            </w:r>
          </w:p>
        </w:tc>
        <w:tc>
          <w:tcPr>
            <w:tcW w:w="950"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政府网站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政府公报</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两微一端</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发布会</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听证会</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广播电视</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纸质媒体</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公开查阅点</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政务服务中心</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便民服务站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入户</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现场</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社区</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企事业单位</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村公示栏（电子屏）</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精准推送</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其他</w:t>
            </w:r>
            <w:r w:rsidRPr="00F429C0">
              <w:rPr>
                <w:rFonts w:ascii="microsoft yahei" w:eastAsia="宋体" w:hAnsi="microsoft yahei" w:cs="宋体"/>
                <w:color w:val="000000"/>
                <w:kern w:val="0"/>
                <w:sz w:val="24"/>
                <w:szCs w:val="24"/>
                <w:bdr w:val="none" w:sz="0" w:space="0" w:color="auto" w:frame="1"/>
              </w:rPr>
              <w:t>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r>
      <w:tr w:rsidR="00F429C0" w:rsidRPr="00F429C0" w:rsidTr="00F429C0">
        <w:trPr>
          <w:trHeight w:val="4883"/>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lastRenderedPageBreak/>
              <w:t>4</w:t>
            </w:r>
          </w:p>
        </w:tc>
        <w:tc>
          <w:tcPr>
            <w:tcW w:w="218"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农业生产发展资金</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支持新型农业经营主体</w:t>
            </w:r>
          </w:p>
        </w:tc>
        <w:tc>
          <w:tcPr>
            <w:tcW w:w="73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政策依据；</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申请指南：包括补贴对象、补贴范围、补贴标准、申请程序、申请材料、咨询电话、受理单位、办理时限、联系方式等；</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补贴结果；</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监督渠道：包括举报电话、地址等。</w:t>
            </w:r>
          </w:p>
        </w:tc>
        <w:tc>
          <w:tcPr>
            <w:tcW w:w="99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《农业生产发展资金管理办法》（</w:t>
            </w:r>
            <w:proofErr w:type="gramStart"/>
            <w:r w:rsidRPr="00F429C0">
              <w:rPr>
                <w:rFonts w:ascii="microsoft yahei" w:eastAsia="宋体" w:hAnsi="microsoft yahei" w:cs="宋体"/>
                <w:color w:val="000000"/>
                <w:kern w:val="0"/>
                <w:sz w:val="24"/>
                <w:szCs w:val="24"/>
              </w:rPr>
              <w:t>财农〔</w:t>
            </w:r>
            <w:r w:rsidRPr="00F429C0">
              <w:rPr>
                <w:rFonts w:ascii="microsoft yahei" w:eastAsia="宋体" w:hAnsi="microsoft yahei" w:cs="宋体"/>
                <w:color w:val="000000"/>
                <w:kern w:val="0"/>
                <w:sz w:val="24"/>
                <w:szCs w:val="24"/>
              </w:rPr>
              <w:t>2017</w:t>
            </w:r>
            <w:r w:rsidRPr="00F429C0">
              <w:rPr>
                <w:rFonts w:ascii="microsoft yahei" w:eastAsia="宋体" w:hAnsi="microsoft yahei" w:cs="宋体"/>
                <w:color w:val="000000"/>
                <w:kern w:val="0"/>
                <w:sz w:val="24"/>
                <w:szCs w:val="24"/>
              </w:rPr>
              <w:t>〕</w:t>
            </w:r>
            <w:proofErr w:type="gramEnd"/>
            <w:r w:rsidRPr="00F429C0">
              <w:rPr>
                <w:rFonts w:ascii="microsoft yahei" w:eastAsia="宋体" w:hAnsi="microsoft yahei" w:cs="宋体"/>
                <w:color w:val="000000"/>
                <w:kern w:val="0"/>
                <w:sz w:val="24"/>
                <w:szCs w:val="24"/>
              </w:rPr>
              <w:t>41</w:t>
            </w:r>
            <w:r w:rsidRPr="00F429C0">
              <w:rPr>
                <w:rFonts w:ascii="microsoft yahei" w:eastAsia="宋体" w:hAnsi="microsoft yahei" w:cs="宋体"/>
                <w:color w:val="000000"/>
                <w:kern w:val="0"/>
                <w:sz w:val="24"/>
                <w:szCs w:val="24"/>
              </w:rPr>
              <w:t>号）、《</w:t>
            </w:r>
            <w:r w:rsidRPr="00F429C0">
              <w:rPr>
                <w:rFonts w:ascii="microsoft yahei" w:eastAsia="宋体" w:hAnsi="microsoft yahei" w:cs="宋体"/>
                <w:color w:val="000000"/>
                <w:kern w:val="0"/>
                <w:sz w:val="24"/>
                <w:szCs w:val="24"/>
              </w:rPr>
              <w:t>XX</w:t>
            </w:r>
            <w:r w:rsidRPr="00F429C0">
              <w:rPr>
                <w:rFonts w:ascii="microsoft yahei" w:eastAsia="宋体" w:hAnsi="microsoft yahei" w:cs="宋体"/>
                <w:color w:val="000000"/>
                <w:kern w:val="0"/>
                <w:sz w:val="24"/>
                <w:szCs w:val="24"/>
              </w:rPr>
              <w:t>省支持新型农业经营主体实施方案》</w:t>
            </w:r>
          </w:p>
        </w:tc>
        <w:tc>
          <w:tcPr>
            <w:tcW w:w="295"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自政府信息形成或者变更之日起</w:t>
            </w:r>
            <w:r w:rsidRPr="00F429C0">
              <w:rPr>
                <w:rFonts w:ascii="microsoft yahei" w:eastAsia="宋体" w:hAnsi="microsoft yahei" w:cs="宋体"/>
                <w:color w:val="000000"/>
                <w:kern w:val="0"/>
                <w:sz w:val="24"/>
                <w:szCs w:val="24"/>
              </w:rPr>
              <w:t>20</w:t>
            </w:r>
            <w:r w:rsidRPr="00F429C0">
              <w:rPr>
                <w:rFonts w:ascii="microsoft yahei" w:eastAsia="宋体" w:hAnsi="microsoft yahei" w:cs="宋体"/>
                <w:color w:val="000000"/>
                <w:kern w:val="0"/>
                <w:sz w:val="24"/>
                <w:szCs w:val="24"/>
              </w:rPr>
              <w:t>个工作日内。法律、法规对政府信息公开的期限另有规定的，从其规定</w:t>
            </w:r>
          </w:p>
        </w:tc>
        <w:tc>
          <w:tcPr>
            <w:tcW w:w="224"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县级农业农村部门</w:t>
            </w:r>
          </w:p>
        </w:tc>
        <w:tc>
          <w:tcPr>
            <w:tcW w:w="950"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政府网站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政府公报</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两微一端</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发布会</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听证会</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广播电视</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纸质媒体</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公开查阅点</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政务服务中心</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便民服务站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入户</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现场</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社区</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企事业单位</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村公示栏（电子屏）</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精准推送</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其他</w:t>
            </w:r>
            <w:r w:rsidRPr="00F429C0">
              <w:rPr>
                <w:rFonts w:ascii="microsoft yahei" w:eastAsia="宋体" w:hAnsi="microsoft yahei" w:cs="宋体"/>
                <w:color w:val="000000"/>
                <w:kern w:val="0"/>
                <w:sz w:val="24"/>
                <w:szCs w:val="24"/>
                <w:u w:val="single"/>
                <w:bdr w:val="none" w:sz="0" w:space="0" w:color="auto" w:frame="1"/>
              </w:rPr>
              <w:t>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r>
      <w:tr w:rsidR="00F429C0" w:rsidRPr="00F429C0" w:rsidTr="00F429C0">
        <w:trPr>
          <w:trHeight w:val="5078"/>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lastRenderedPageBreak/>
              <w:t>5</w:t>
            </w:r>
          </w:p>
        </w:tc>
        <w:tc>
          <w:tcPr>
            <w:tcW w:w="218"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农业资源及生态保护补助资金</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草原禁牧补助与草</w:t>
            </w:r>
            <w:proofErr w:type="gramStart"/>
            <w:r w:rsidRPr="00F429C0">
              <w:rPr>
                <w:rFonts w:ascii="microsoft yahei" w:eastAsia="宋体" w:hAnsi="microsoft yahei" w:cs="宋体"/>
                <w:color w:val="000000"/>
                <w:kern w:val="0"/>
                <w:sz w:val="24"/>
                <w:szCs w:val="24"/>
              </w:rPr>
              <w:t>畜平衡</w:t>
            </w:r>
            <w:proofErr w:type="gramEnd"/>
            <w:r w:rsidRPr="00F429C0">
              <w:rPr>
                <w:rFonts w:ascii="microsoft yahei" w:eastAsia="宋体" w:hAnsi="microsoft yahei" w:cs="宋体"/>
                <w:color w:val="000000"/>
                <w:kern w:val="0"/>
                <w:sz w:val="24"/>
                <w:szCs w:val="24"/>
              </w:rPr>
              <w:t>奖励</w:t>
            </w:r>
          </w:p>
        </w:tc>
        <w:tc>
          <w:tcPr>
            <w:tcW w:w="73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政策依据；</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申请指南：包括补贴对象、补贴范围、补贴标准、咨询电话、受理单位、办理时限、联系方式等；</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补贴结果；</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监督渠道：包括举报电话、地址等。</w:t>
            </w:r>
          </w:p>
        </w:tc>
        <w:tc>
          <w:tcPr>
            <w:tcW w:w="99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《新一轮草原生态保护补助奖励政策实施指导意见（</w:t>
            </w:r>
            <w:r w:rsidRPr="00F429C0">
              <w:rPr>
                <w:rFonts w:ascii="microsoft yahei" w:eastAsia="宋体" w:hAnsi="microsoft yahei" w:cs="宋体"/>
                <w:color w:val="000000"/>
                <w:kern w:val="0"/>
                <w:sz w:val="24"/>
                <w:szCs w:val="24"/>
              </w:rPr>
              <w:t>2016-2020</w:t>
            </w:r>
            <w:r w:rsidRPr="00F429C0">
              <w:rPr>
                <w:rFonts w:ascii="microsoft yahei" w:eastAsia="宋体" w:hAnsi="microsoft yahei" w:cs="宋体"/>
                <w:color w:val="000000"/>
                <w:kern w:val="0"/>
                <w:sz w:val="24"/>
                <w:szCs w:val="24"/>
              </w:rPr>
              <w:t>）》（农办财〔</w:t>
            </w:r>
            <w:r w:rsidRPr="00F429C0">
              <w:rPr>
                <w:rFonts w:ascii="microsoft yahei" w:eastAsia="宋体" w:hAnsi="microsoft yahei" w:cs="宋体"/>
                <w:color w:val="000000"/>
                <w:kern w:val="0"/>
                <w:sz w:val="24"/>
                <w:szCs w:val="24"/>
              </w:rPr>
              <w:t>2016</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10</w:t>
            </w:r>
            <w:r w:rsidRPr="00F429C0">
              <w:rPr>
                <w:rFonts w:ascii="microsoft yahei" w:eastAsia="宋体" w:hAnsi="microsoft yahei" w:cs="宋体"/>
                <w:color w:val="000000"/>
                <w:kern w:val="0"/>
                <w:sz w:val="24"/>
                <w:szCs w:val="24"/>
              </w:rPr>
              <w:t>号）</w:t>
            </w: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XX</w:t>
            </w:r>
            <w:r w:rsidRPr="00F429C0">
              <w:rPr>
                <w:rFonts w:ascii="microsoft yahei" w:eastAsia="宋体" w:hAnsi="microsoft yahei" w:cs="宋体"/>
                <w:color w:val="000000"/>
                <w:kern w:val="0"/>
                <w:sz w:val="24"/>
                <w:szCs w:val="24"/>
              </w:rPr>
              <w:t>省农牧民补助奖励政策实施方案》</w:t>
            </w:r>
          </w:p>
        </w:tc>
        <w:tc>
          <w:tcPr>
            <w:tcW w:w="295"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自政府信息形成或者变更之日起</w:t>
            </w:r>
            <w:r w:rsidRPr="00F429C0">
              <w:rPr>
                <w:rFonts w:ascii="microsoft yahei" w:eastAsia="宋体" w:hAnsi="microsoft yahei" w:cs="宋体"/>
                <w:color w:val="000000"/>
                <w:kern w:val="0"/>
                <w:sz w:val="24"/>
                <w:szCs w:val="24"/>
              </w:rPr>
              <w:t>20</w:t>
            </w:r>
            <w:r w:rsidRPr="00F429C0">
              <w:rPr>
                <w:rFonts w:ascii="microsoft yahei" w:eastAsia="宋体" w:hAnsi="microsoft yahei" w:cs="宋体"/>
                <w:color w:val="000000"/>
                <w:kern w:val="0"/>
                <w:sz w:val="24"/>
                <w:szCs w:val="24"/>
              </w:rPr>
              <w:t>个工作日内。法律、法规对政府信息公开的期限另有规定的，从其规定</w:t>
            </w:r>
          </w:p>
        </w:tc>
        <w:tc>
          <w:tcPr>
            <w:tcW w:w="224"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县级农业农村部门</w:t>
            </w:r>
          </w:p>
        </w:tc>
        <w:tc>
          <w:tcPr>
            <w:tcW w:w="950"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政府网站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政府公报</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两微一端</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发布会</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听证会</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广播电视</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纸质媒体</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公开查阅点</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政务服务中心</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便民服务站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入户</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现场</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社区</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企事业单位</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村公示栏（电子屏）</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精准推送</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其他</w:t>
            </w:r>
            <w:r w:rsidRPr="00F429C0">
              <w:rPr>
                <w:rFonts w:ascii="microsoft yahei" w:eastAsia="宋体" w:hAnsi="microsoft yahei" w:cs="宋体"/>
                <w:color w:val="000000"/>
                <w:kern w:val="0"/>
                <w:sz w:val="24"/>
                <w:szCs w:val="24"/>
                <w:bdr w:val="none" w:sz="0" w:space="0" w:color="auto" w:frame="1"/>
              </w:rPr>
              <w:t>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r>
      <w:tr w:rsidR="00F429C0" w:rsidRPr="00F429C0" w:rsidTr="00F429C0">
        <w:trPr>
          <w:trHeight w:val="4883"/>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lastRenderedPageBreak/>
              <w:t>6</w:t>
            </w:r>
          </w:p>
        </w:tc>
        <w:tc>
          <w:tcPr>
            <w:tcW w:w="218"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动物防疫等补助经费</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强制扑杀、强制免疫和养殖环节无害化处理补助</w:t>
            </w:r>
          </w:p>
        </w:tc>
        <w:tc>
          <w:tcPr>
            <w:tcW w:w="73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r w:rsidRPr="00F429C0">
              <w:rPr>
                <w:rFonts w:ascii="microsoft yahei" w:eastAsia="宋体" w:hAnsi="microsoft yahei" w:cs="宋体"/>
                <w:color w:val="000000"/>
                <w:kern w:val="0"/>
                <w:sz w:val="24"/>
                <w:szCs w:val="24"/>
              </w:rPr>
              <w:t>政策依据；</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申请指南：包括补贴对象、补贴范围、补贴标准、申请程序、申请材料、咨询电话、受理单位、办理时限、联系方式等；</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补贴结果；</w:t>
            </w:r>
            <w:r w:rsidRPr="00F429C0">
              <w:rPr>
                <w:rFonts w:ascii="microsoft yahei" w:eastAsia="宋体" w:hAnsi="microsoft yahei" w:cs="宋体"/>
                <w:color w:val="000000"/>
                <w:kern w:val="0"/>
                <w:sz w:val="24"/>
                <w:szCs w:val="24"/>
              </w:rPr>
              <w:br/>
              <w:t xml:space="preserve">● </w:t>
            </w:r>
            <w:r w:rsidRPr="00F429C0">
              <w:rPr>
                <w:rFonts w:ascii="microsoft yahei" w:eastAsia="宋体" w:hAnsi="microsoft yahei" w:cs="宋体"/>
                <w:color w:val="000000"/>
                <w:kern w:val="0"/>
                <w:sz w:val="24"/>
                <w:szCs w:val="24"/>
              </w:rPr>
              <w:t>监督渠道：包括举报电话、地址等。</w:t>
            </w:r>
          </w:p>
        </w:tc>
        <w:tc>
          <w:tcPr>
            <w:tcW w:w="992"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《中华人民共和国动物防疫法》、《动物防疫等补助经费管理办法》（</w:t>
            </w:r>
            <w:proofErr w:type="gramStart"/>
            <w:r w:rsidRPr="00F429C0">
              <w:rPr>
                <w:rFonts w:ascii="microsoft yahei" w:eastAsia="宋体" w:hAnsi="microsoft yahei" w:cs="宋体"/>
                <w:color w:val="000000"/>
                <w:kern w:val="0"/>
                <w:sz w:val="24"/>
                <w:szCs w:val="24"/>
              </w:rPr>
              <w:t>财农〔</w:t>
            </w:r>
            <w:r w:rsidRPr="00F429C0">
              <w:rPr>
                <w:rFonts w:ascii="microsoft yahei" w:eastAsia="宋体" w:hAnsi="microsoft yahei" w:cs="宋体"/>
                <w:color w:val="000000"/>
                <w:kern w:val="0"/>
                <w:sz w:val="24"/>
                <w:szCs w:val="24"/>
              </w:rPr>
              <w:t>2017</w:t>
            </w:r>
            <w:r w:rsidRPr="00F429C0">
              <w:rPr>
                <w:rFonts w:ascii="microsoft yahei" w:eastAsia="宋体" w:hAnsi="microsoft yahei" w:cs="宋体"/>
                <w:color w:val="000000"/>
                <w:kern w:val="0"/>
                <w:sz w:val="24"/>
                <w:szCs w:val="24"/>
              </w:rPr>
              <w:t>〕</w:t>
            </w:r>
            <w:proofErr w:type="gramEnd"/>
            <w:r w:rsidRPr="00F429C0">
              <w:rPr>
                <w:rFonts w:ascii="microsoft yahei" w:eastAsia="宋体" w:hAnsi="microsoft yahei" w:cs="宋体"/>
                <w:color w:val="000000"/>
                <w:kern w:val="0"/>
                <w:sz w:val="24"/>
                <w:szCs w:val="24"/>
              </w:rPr>
              <w:t>43</w:t>
            </w:r>
            <w:r w:rsidRPr="00F429C0">
              <w:rPr>
                <w:rFonts w:ascii="microsoft yahei" w:eastAsia="宋体" w:hAnsi="microsoft yahei" w:cs="宋体"/>
                <w:color w:val="000000"/>
                <w:kern w:val="0"/>
                <w:sz w:val="24"/>
                <w:szCs w:val="24"/>
              </w:rPr>
              <w:t>号）、《</w:t>
            </w:r>
            <w:r w:rsidRPr="00F429C0">
              <w:rPr>
                <w:rFonts w:ascii="microsoft yahei" w:eastAsia="宋体" w:hAnsi="microsoft yahei" w:cs="宋体"/>
                <w:color w:val="000000"/>
                <w:kern w:val="0"/>
                <w:sz w:val="24"/>
                <w:szCs w:val="24"/>
              </w:rPr>
              <w:t>XX</w:t>
            </w:r>
            <w:r w:rsidRPr="00F429C0">
              <w:rPr>
                <w:rFonts w:ascii="microsoft yahei" w:eastAsia="宋体" w:hAnsi="microsoft yahei" w:cs="宋体"/>
                <w:color w:val="000000"/>
                <w:kern w:val="0"/>
                <w:sz w:val="24"/>
                <w:szCs w:val="24"/>
              </w:rPr>
              <w:t>省动物防疫补助实施方案》</w:t>
            </w:r>
          </w:p>
        </w:tc>
        <w:tc>
          <w:tcPr>
            <w:tcW w:w="295"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自政府信息形成或者变更之日起</w:t>
            </w:r>
            <w:r w:rsidRPr="00F429C0">
              <w:rPr>
                <w:rFonts w:ascii="microsoft yahei" w:eastAsia="宋体" w:hAnsi="microsoft yahei" w:cs="宋体"/>
                <w:color w:val="000000"/>
                <w:kern w:val="0"/>
                <w:sz w:val="24"/>
                <w:szCs w:val="24"/>
              </w:rPr>
              <w:t>20</w:t>
            </w:r>
            <w:r w:rsidRPr="00F429C0">
              <w:rPr>
                <w:rFonts w:ascii="microsoft yahei" w:eastAsia="宋体" w:hAnsi="microsoft yahei" w:cs="宋体"/>
                <w:color w:val="000000"/>
                <w:kern w:val="0"/>
                <w:sz w:val="24"/>
                <w:szCs w:val="24"/>
              </w:rPr>
              <w:t>个工作日内。法律、法规对政府信息公开的期限另有规定的，从其规定</w:t>
            </w:r>
          </w:p>
        </w:tc>
        <w:tc>
          <w:tcPr>
            <w:tcW w:w="224"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县级农业农村部门</w:t>
            </w:r>
          </w:p>
        </w:tc>
        <w:tc>
          <w:tcPr>
            <w:tcW w:w="950"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政府网站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政府公报</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两微一端</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发布会</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听证会</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广播电视</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纸质媒体</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公开查阅点</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政务服务中心</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便民服务站</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入户</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现场</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社区</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企事业单位</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村公示栏（电子屏）</w:t>
            </w:r>
            <w:r w:rsidRPr="00F429C0">
              <w:rPr>
                <w:rFonts w:ascii="microsoft yahei" w:eastAsia="宋体" w:hAnsi="microsoft yahei" w:cs="宋体"/>
                <w:color w:val="000000"/>
                <w:kern w:val="0"/>
                <w:sz w:val="24"/>
                <w:szCs w:val="24"/>
              </w:rPr>
              <w:br/>
              <w:t>□</w:t>
            </w:r>
            <w:r w:rsidRPr="00F429C0">
              <w:rPr>
                <w:rFonts w:ascii="microsoft yahei" w:eastAsia="宋体" w:hAnsi="microsoft yahei" w:cs="宋体"/>
                <w:color w:val="000000"/>
                <w:kern w:val="0"/>
                <w:sz w:val="24"/>
                <w:szCs w:val="24"/>
              </w:rPr>
              <w:t>精准推送</w:t>
            </w:r>
            <w:r w:rsidRPr="00F429C0">
              <w:rPr>
                <w:rFonts w:ascii="microsoft yahei" w:eastAsia="宋体" w:hAnsi="microsoft yahei" w:cs="宋体"/>
                <w:color w:val="000000"/>
                <w:kern w:val="0"/>
                <w:sz w:val="24"/>
                <w:szCs w:val="24"/>
                <w:bdr w:val="none" w:sz="0" w:space="0" w:color="auto" w:frame="1"/>
              </w:rPr>
              <w:t>    </w:t>
            </w:r>
            <w:r w:rsidRPr="00F429C0">
              <w:rPr>
                <w:rFonts w:ascii="microsoft yahei" w:eastAsia="宋体" w:hAnsi="microsoft yahei" w:cs="宋体"/>
                <w:color w:val="000000"/>
                <w:kern w:val="0"/>
                <w:sz w:val="24"/>
                <w:szCs w:val="24"/>
              </w:rPr>
              <w:t>□</w:t>
            </w:r>
            <w:r w:rsidRPr="00F429C0">
              <w:rPr>
                <w:rFonts w:ascii="microsoft yahei" w:eastAsia="宋体" w:hAnsi="microsoft yahei" w:cs="宋体"/>
                <w:color w:val="000000"/>
                <w:kern w:val="0"/>
                <w:sz w:val="24"/>
                <w:szCs w:val="24"/>
              </w:rPr>
              <w:t>其他</w:t>
            </w:r>
            <w:r w:rsidRPr="00F429C0">
              <w:rPr>
                <w:rFonts w:ascii="microsoft yahei" w:eastAsia="宋体" w:hAnsi="microsoft yahei" w:cs="宋体"/>
                <w:color w:val="000000"/>
                <w:kern w:val="0"/>
                <w:sz w:val="24"/>
                <w:szCs w:val="24"/>
                <w:bdr w:val="none" w:sz="0" w:space="0" w:color="auto" w:frame="1"/>
              </w:rPr>
              <w:t>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w:t>
            </w:r>
          </w:p>
        </w:tc>
        <w:tc>
          <w:tcPr>
            <w:tcW w:w="207" w:type="pct"/>
            <w:tcBorders>
              <w:top w:val="nil"/>
              <w:left w:val="nil"/>
              <w:bottom w:val="single" w:sz="4" w:space="0" w:color="auto"/>
              <w:right w:val="single" w:sz="4" w:space="0" w:color="auto"/>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 xml:space="preserve">　</w:t>
            </w:r>
          </w:p>
        </w:tc>
      </w:tr>
      <w:tr w:rsidR="00F429C0" w:rsidRPr="00F429C0" w:rsidTr="00F429C0">
        <w:trPr>
          <w:trHeight w:val="612"/>
        </w:trPr>
        <w:tc>
          <w:tcPr>
            <w:tcW w:w="5000" w:type="pct"/>
            <w:gridSpan w:val="14"/>
            <w:tcBorders>
              <w:top w:val="single" w:sz="4" w:space="0" w:color="auto"/>
              <w:left w:val="nil"/>
              <w:bottom w:val="nil"/>
              <w:right w:val="nil"/>
            </w:tcBorders>
            <w:shd w:val="clear" w:color="auto" w:fill="auto"/>
            <w:vAlign w:val="center"/>
            <w:hideMark/>
          </w:tcPr>
          <w:p w:rsidR="00F429C0" w:rsidRPr="00F429C0" w:rsidRDefault="00F429C0" w:rsidP="00F429C0">
            <w:pPr>
              <w:widowControl/>
              <w:jc w:val="left"/>
              <w:rPr>
                <w:rFonts w:ascii="microsoft yahei" w:eastAsia="宋体" w:hAnsi="microsoft yahei" w:cs="宋体"/>
                <w:color w:val="000000"/>
                <w:kern w:val="0"/>
                <w:sz w:val="24"/>
                <w:szCs w:val="24"/>
              </w:rPr>
            </w:pPr>
            <w:r w:rsidRPr="00F429C0">
              <w:rPr>
                <w:rFonts w:ascii="microsoft yahei" w:eastAsia="宋体" w:hAnsi="microsoft yahei" w:cs="宋体"/>
                <w:color w:val="000000"/>
                <w:kern w:val="0"/>
                <w:sz w:val="24"/>
                <w:szCs w:val="24"/>
              </w:rPr>
              <w:t>注：公开信息时应注意保护个人身份信息和隐私安全。</w:t>
            </w:r>
          </w:p>
        </w:tc>
      </w:tr>
      <w:bookmarkEnd w:id="0"/>
    </w:tbl>
    <w:p w:rsidR="0089046B" w:rsidRPr="00F429C0" w:rsidRDefault="0089046B"/>
    <w:sectPr w:rsidR="0089046B" w:rsidRPr="00F429C0" w:rsidSect="00F429C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B6"/>
    <w:rsid w:val="0089046B"/>
    <w:rsid w:val="00D003B6"/>
    <w:rsid w:val="00F4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370</Words>
  <Characters>2113</Characters>
  <Application>Microsoft Office Word</Application>
  <DocSecurity>0</DocSecurity>
  <Lines>17</Lines>
  <Paragraphs>4</Paragraphs>
  <ScaleCrop>false</ScaleCrop>
  <Company>Microsoft</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rabbit</dc:creator>
  <cp:keywords/>
  <dc:description/>
  <cp:lastModifiedBy>rabbit</cp:lastModifiedBy>
  <cp:revision>3</cp:revision>
  <dcterms:created xsi:type="dcterms:W3CDTF">2020-06-09T03:35:00Z</dcterms:created>
  <dcterms:modified xsi:type="dcterms:W3CDTF">2020-06-09T03:42:00Z</dcterms:modified>
</cp:coreProperties>
</file>